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o‘ttiz oltinchi qism</w:t>
      </w:r>
    </w:p>
    <w:p>
      <w:pPr>
        <w:pStyle w:val="ArticleSubtitle"/>
        <w:jc w:val="left"/>
      </w:pPr>
      <w:r>
        <w:rPr>
          <w:rFonts w:ascii="Arial" w:hAnsi="Arial" w:eastAsia="Arial" w:cs="Arial"/>
        </w:rPr>
        <w:t>Respublikachilik va Protestantizmning Bashoratli O‘tishi: O‘limdan Tirilishga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2020-yilda yer hayvonining ham Respublikachi, ham haqiqiy Protestant shoxida bir o‘tish davri boshlandi. Haqiqiy Protestant shoxi 2020-yil 18-iyulda o‘ldirildi, Respublikachi shoxi esa 2020-yil 3-noyabrda o‘ldirildi. Vahiy kitobining o‘n birinchi bobiga ko‘ra, uch yarim ramziy kundan so‘ng ular yana oyoqqa turadilar. Ular turganlarida, haqiqiy Protestant shoxi Laodikiyaliklardan Filadelfiyaliklarga o‘tadi. Ular jamoatdan chiqarilib, bir harakatga keltirilgan bo‘ladilar. Ular yettinchi jamoat tajribasidan chiqarilib, oltinchi jamoat tajribasiga olib kirilgan bo‘ladilar. Ular sakkizinchi bo‘ldilar, ya’ni yettidandir.</w:t>
      </w:r>
    </w:p>
    <w:p>
      <w:pPr>
        <w:pStyle w:val="ArticleBody"/>
        <w:jc w:val="left"/>
      </w:pPr>
      <w:r>
        <w:rPr>
          <w:rFonts w:ascii="Times New Roman" w:hAnsi="Times New Roman" w:eastAsia="Times New Roman" w:cs="Times New Roman"/>
        </w:rPr>
        <w:t>Adventizmning boshidagi harakat Filadelfiya harakati edi, va Filadelfiya harakati oxirida qayta tiklanadi. Vahiy kitobining o‘n to‘rtinchi bobidagi uch farishtaning ishi bir harakat sifatida boshlangan edi, va u bir harakat sifatida yakun topadi. Oltinchi jamoat — Filadelfiya bilan ifodalangan Filadelfiya harakati 1856 yilda vafot etdi, va 2023 yil iyul oyining oxiridan boshlab, u endi yettilikdan bo‘lgan sakkizinchisi sifatida qayta tiriltirilmoqda.</w:t>
      </w:r>
    </w:p>
    <w:p>
      <w:pPr>
        <w:pStyle w:val="ArticleBody"/>
        <w:jc w:val="left"/>
      </w:pPr>
      <w:r>
        <w:rPr>
          <w:rFonts w:ascii="Times New Roman" w:hAnsi="Times New Roman" w:eastAsia="Times New Roman" w:cs="Times New Roman"/>
        </w:rPr>
        <w:t>Xuddi shu tarixda, Respublikachi shox ham unga parallel bo‘lgan o‘lim va tirilish tajribasini boshdan kechirmoqda; bunda oxirzamon vaqtidagi 1989 yilda Reygandan keyingi oltinchi prezident yettining ichidan bo‘lgan sakkizinchi prezidentga aylanadi. Respublikachi shox uchun o‘tish jarayoni uning murtad Protestantizm shoxi bilan qo‘shilib ketishi orqali ifodalanadi; bu esa ruhiy zinokorlik va hayvonning suratidir. Respublikachi shox yettining ichidan bo‘lgan sakkizinchiga aylanadi, chunki u Vahiy kitobining o‘n yettinchi bobida va Doniyor kitobining ikkinchi bobida tilga olingan katolitsizm hayvonining suratini, ya’ni yetti boshning ichidan bo‘lgan sakkizinchi boshni ifodalaydi.</w:t>
      </w:r>
    </w:p>
    <w:p>
      <w:pPr>
        <w:pStyle w:val="ArticleBody"/>
        <w:jc w:val="left"/>
      </w:pPr>
      <w:r>
        <w:rPr>
          <w:rFonts w:ascii="Times New Roman" w:hAnsi="Times New Roman" w:eastAsia="Times New Roman" w:cs="Times New Roman"/>
        </w:rPr>
        <w:t>Respublikachilik shoxining siyosiy o‘tishi 1776 yildan 1798 yilgacha bo‘lgan tayyorgarlik davrida ifodalangan. O‘sha bashoratli davr Navuxadnazar hayvonlar siymosining yashirin sirining muhrdan ochilishini anglash uchun zarur kalitdir. O‘sha tayyorgarlik davri ham Masih, ham dajjol uchun bo‘lgan o‘ttiz yillik tayyorgarlik davri bilan ifodalangan.</w:t>
      </w:r>
    </w:p>
    <w:p>
      <w:pPr>
        <w:pStyle w:val="ArticleBody"/>
        <w:jc w:val="left"/>
      </w:pPr>
      <w:r>
        <w:rPr>
          <w:rFonts w:ascii="Times New Roman" w:hAnsi="Times New Roman" w:eastAsia="Times New Roman" w:cs="Times New Roman"/>
        </w:rPr>
        <w:t>2001-yil 11-sentyabrdan to tez orada keladigan Yakshanba qonunigacha bo‘lgan muhrlash vaqti — har bir vahiy ta’siri amalga oshadigan bashoratli davrdir. U, yer yuzining taxtiga papalikning yettinchisidan bo‘lgan sakkizinchi shohlik sifatida, Vahiy kitobining o‘n birinchi bobidagi “buyuk zilzila” soatida qaytib o‘tirishi bilan yakun topadigan davrni ifodalaydi. Shuning uchun ham u, papalikning 538-yilda ilk bor taxtga o‘tqazilishidan oldingi davr bilan timsollashtirilgan. 538-yilda papalik Orlean Kengashida Yakshanba qonunini qabul qildi; bu o‘ttiz yillik tayyorgarlik davrining yakunini ko‘rsatib, tez orada keladigan Yakshanba qonunining timsoli bo‘ldi. Iso hech qachon o‘zgarmaydi, shuning uchun papalik ilk bor taxtga o‘tqazilganidagi kabi, halokatli yara tuzaladigan va Yakshanba qonunidan oldin keladigan bir davr bo‘lishi kerak.</w:t>
      </w:r>
    </w:p>
    <w:p>
      <w:pPr>
        <w:pStyle w:val="ArticleBody"/>
        <w:jc w:val="left"/>
      </w:pPr>
      <w:r>
        <w:rPr>
          <w:rFonts w:ascii="Times New Roman" w:hAnsi="Times New Roman" w:eastAsia="Times New Roman" w:cs="Times New Roman"/>
        </w:rPr>
        <w:t>O‘sha davr 508, 533 va 538-yillar belgilariga bog‘liq bo‘lgan tarixlar bilan ifodalanadi. 508-yilda tayyorgarlik davri, ya’ni papalikning o‘rnatilishi boshlandi. Ajdaho qudrati bo‘lgan butparast Rimning to‘rtinchi shohligi bo‘ysundirilgan edi, va 533-yilda Yustinian papalikni “cherkovlarning boshi, shuningdek bid’atchilarni tuzatuvchi” deb farmon chiqardi. Papalik 538-yilda hokimiyatni qo‘lga olishi uchun qolgan yagona narsa gotlarning Rim shahridan chiqarib yuborilishi edi, va bu 538-yilda yuz berdi. O‘ttiz yillik o‘sha tarix chizig‘i Masihning tug‘ilishi bilan, undan keyin Yahyoning xizmati bilan, va Iso Masihning suvga cho‘mishi paytida Masih sifatida quvvatlantirilishiga olib borgan voqealar bilan parallel ravishda kechdi.</w:t>
      </w:r>
    </w:p>
    <w:p>
      <w:pPr>
        <w:pStyle w:val="ArticleBody"/>
        <w:jc w:val="left"/>
      </w:pPr>
      <w:r>
        <w:rPr>
          <w:rFonts w:ascii="Times New Roman" w:hAnsi="Times New Roman" w:eastAsia="Times New Roman" w:cs="Times New Roman"/>
        </w:rPr>
        <w:t>Masih tarixidagi tayyorgarlik davri muhrlanish vaqti bilan parallel ravishda kechadi va u Protestant shoxining ichki chizig‘iga taalluqlidir, holbuki anti-masih uchun tayyorgarlik davri Respublika shoxining tashqi chizig‘iga taalluqlidir. Bu ikki davr 2001-yil 11-sentyabrning, 2023-yil 7-oktyabrning va tez orada keladigan yakshanba qonunining ikki guvohligini taqdim etadi. Davrlardan biri bir yuz qirq to‘rt mingning muhrlanish vaqtidagi tashqi, ikkinchisi esa ichki guvohlikni ta’kidlamoqda.</w:t>
      </w:r>
    </w:p>
    <w:p>
      <w:pPr>
        <w:pStyle w:val="ArticleBody"/>
        <w:jc w:val="left"/>
      </w:pPr>
      <w:r>
        <w:rPr>
          <w:rFonts w:ascii="Times New Roman" w:hAnsi="Times New Roman" w:eastAsia="Times New Roman" w:cs="Times New Roman"/>
        </w:rPr>
        <w:t>Yuhannoning sahrodagi ovoz sifatidagi xizmati — Ahd Xabarchisiga yo‘l tayyorlagan xizmati — o‘lim ahdining xabarchisi bo‘lgan gunoh odamiga yo‘l tayyorlagan Yustinianning farmoniga mutanosib edi. 2023-yil 7-oktabr, 538-yilda bo‘lgani kabi, yakshanba qonuni majburan joriy etilganda nima yuz berishining ogohlantirishi edi. 2023-yil 7-oktabr papalik birinchi marta yer yuzining taxtiga o‘tqazilganiga tayyorgarlik davridagi 533-yilga mutanosibdir. Bu, yaqin orada keladigan yakshanba qonunida, xuddi 538-yildagidek, papa yana bir bor ham jamoatlarning boshlig‘i, ham bid’atchilarning tuzatuvchisi bo‘lishi haqidagi ogohlantirishdir. Bu, shuningdek, uchinchi voyga oid Islom urushining tobora kuchayib borayotganining ham ogohlantirishidir.</w:t>
      </w:r>
    </w:p>
    <w:p>
      <w:pPr>
        <w:pStyle w:val="ArticleBody"/>
        <w:jc w:val="left"/>
      </w:pPr>
      <w:r>
        <w:rPr>
          <w:rFonts w:ascii="Times New Roman" w:hAnsi="Times New Roman" w:eastAsia="Times New Roman" w:cs="Times New Roman"/>
        </w:rPr>
        <w:t>Bu Islomni (sharqdan kelgan xabarlar) aniqlab beruvchi ogohlantirish va papaning qayta tiklanishi haqidagi ogohlantirishdir (shimoldan kelgan xabarlar). Bu ogohlantirish oxirgi kunlarda yo‘lni tayyorlaydigan xabarchining ishi bilan bir vaqtda yuz beradi, chunki keyin Ahd Xabarchisi yuz qirq to‘rt ming bilan ahdga kirishishi kerak.</w:t>
      </w:r>
    </w:p>
    <w:p>
      <w:pPr>
        <w:pStyle w:val="ArticleBody"/>
        <w:jc w:val="left"/>
      </w:pPr>
      <w:r>
        <w:rPr>
          <w:rFonts w:ascii="Times New Roman" w:hAnsi="Times New Roman" w:eastAsia="Times New Roman" w:cs="Times New Roman"/>
        </w:rPr>
        <w:t>Tayyorgarlikning uch davri (Masih va daxjalning o‘ttiz yili hamda muhrlash vaqti) 1776-yildan 1798-yilgacha bo‘lgan davr orqali ham timsol qilingan. Yer hayvonining nihoyasi Muqaddas Kitob bashoratidagi oltinchi shohlik sifatidagi uning nihoyasidan oldin keladigan muayyan bir davrga ega; shu bois, yer hayvonining Muqaddas Kitob bashoratidagi oltinchi shohlik sifatidagi boshlanishi ham o‘sha shohlikning boshlanishidan oldin keladigan bashoratli bir davrga ega bo‘lishi kerak. Alfa va Omega doimo bir narsaning oxirini o‘sha narsaning boshlanishi bilan birga ko‘rsatadi.</w:t>
      </w:r>
    </w:p>
    <w:p>
      <w:pPr>
        <w:pStyle w:val="ArticleBody"/>
        <w:jc w:val="left"/>
      </w:pPr>
      <w:r>
        <w:rPr>
          <w:rFonts w:ascii="Times New Roman" w:hAnsi="Times New Roman" w:eastAsia="Times New Roman" w:cs="Times New Roman"/>
        </w:rPr>
        <w:t>1776, 1789 va 1798 yillar 2001-yil 11-sentabrni, 2023-yil 7-oktabrni va tez orada keladigan yakshanba qonunini ifodalaydi. 1776-yildan 1798-yilgacha oltinchi shohlikning barpo etilishiga oid bashoratli tayyorgarlik amalga oshirildi; xuddi 508, 533 va 538 yillar beshinchi shohlikning barpo etilishiga tayyorgarlikni ifodalaganidek. Ular ayni shu bashoratli xususiyatlarga ega bo‘lishi kerak, chunki oltinchi shohlik beshinchi shohlikning timsoli bo‘lishi kerak.</w:t>
      </w:r>
    </w:p>
    <w:p>
      <w:pPr>
        <w:pStyle w:val="ArticleBody"/>
        <w:jc w:val="left"/>
      </w:pPr>
      <w:r>
        <w:rPr>
          <w:rFonts w:ascii="Times New Roman" w:hAnsi="Times New Roman" w:eastAsia="Times New Roman" w:cs="Times New Roman"/>
        </w:rPr>
        <w:t>Masihning suvga cho‘mdirilishiga olib borgan o‘ttiz yillik tayyorgarligi ayni o‘sha davrni ifodalaydi, chunki Masih O‘zining suvga cho‘mdirilishidan boshlab bir hafta davomida ahdni tasdiqlash uchun kelganida, U O‘z inoyat shohligini barpo etayotgan edi. O‘sha yetti yil davomida O‘z inoyat shohligini barpo etar ekan, U o‘sha shohlikni tasdiqlash uchun O‘z qonini to‘kdi va shu tariqa O‘zining ulug‘vorlik shohligini qachon barpo etishiga doir namunani qoldirdi. O‘sha ulug‘vorlik shohligi Daniyorning ikkinchi bobidagi shohlikdir; u qo‘lsiz ravishda tog‘dan kesib olingan tosh sifatida tasvirlangan. Sister White bizga ma’lum qiladiki, bu shohlik keyingi yomg‘ir davrida barpo etiladi, va keyingi yomg‘ir 2001-yil 11-sentabrda boshlandi.</w:t>
      </w:r>
    </w:p>
    <w:p>
      <w:pPr>
        <w:pStyle w:val="ArticleScripture"/>
        <w:jc w:val="left"/>
      </w:pPr>
      <w:r>
        <w:rPr>
          <w:rFonts w:ascii="Times New Roman" w:hAnsi="Times New Roman" w:eastAsia="Times New Roman" w:cs="Times New Roman"/>
        </w:rPr>
        <w:t>“Keyingi yomg‘ir pok bo‘lganlar ustiga yog‘moqda — shunda hamma uni avvalgidek qabul qiladi.</w:t>
      </w:r>
    </w:p>
    <w:p>
      <w:pPr>
        <w:pStyle w:val="ArticleScripture"/>
        <w:jc w:val="left"/>
      </w:pPr>
      <w:r>
        <w:rPr>
          <w:rFonts w:ascii="Times New Roman" w:hAnsi="Times New Roman" w:eastAsia="Times New Roman" w:cs="Times New Roman"/>
        </w:rPr>
        <w:t>“To‘rt farishta qo‘yib yuborganlarida, Masih O‘z shohligini o‘rnatadi. Qo‘lidan kelgan barcha ishni qilayotganlardan boshqa hech kim so‘nggi yomg‘irni qabul qilmaydi. Masih bizga yordam berar edi. Xudoning inoyati bilan, Iso qoni orqali, barchasi g‘olib bo‘lishi mumkin edi. Butun osmon bu ishga qiziqmoqda. Farishtalar ham qiziqmoqda.” Spalding and Magan, 3.</w:t>
      </w:r>
    </w:p>
    <w:p>
      <w:pPr>
        <w:pStyle w:val="ArticleBody"/>
        <w:jc w:val="left"/>
      </w:pPr>
      <w:r>
        <w:rPr>
          <w:rFonts w:ascii="Times New Roman" w:hAnsi="Times New Roman" w:eastAsia="Times New Roman" w:cs="Times New Roman"/>
        </w:rPr>
        <w:t>2001-yil 11-sentabr kuni g‘azablangan ot (islom) sifatida tasvirlangan to‘rt shamol qo‘yib yuborildi, so‘ng esa yuz qirq to‘rt ming muhrlanayotgan paytda tiyib turildi. 1776, 1789 va 1798-yillar yuz qirq to‘rt mingning muhrlanish davrini ifodalaydi, va bu uch sana Muqaddas Kitob bashoratining oltinchi shohligi barpo etilishiga olib kelgan huquqiy qarorlarni bildiradi. 1789-yildagi ikkinchi sana Amerika Qo‘shma Shtatlari Konstitutsiyasini ko‘rsatadi, demak, aynan shu xabar 1798-yilda kelishi kerak bo‘lgan ikki tomonlama hokimiyat sifatida Konstitutsiyani aniqlagan edi; xuddi 533-yil 538-yilda keladigan ikki tomonlama hokimiyatning e’loni bo‘lgani kabi, va Yahyo cho‘mdiruvchi Masihning suvga cho‘mishida keladigan ikki tomonlama hokimiyatni e’lon qilgani kabi.</w:t>
      </w:r>
    </w:p>
    <w:p>
      <w:pPr>
        <w:pStyle w:val="ArticleBody"/>
        <w:jc w:val="left"/>
      </w:pPr>
      <w:r>
        <w:rPr>
          <w:rFonts w:ascii="Times New Roman" w:hAnsi="Times New Roman" w:eastAsia="Times New Roman" w:cs="Times New Roman"/>
        </w:rPr>
        <w:t>Masihning ikki yoqlama qudratini tashkil etuvchi ikki qudrat shundan iborat ediki, Uning namunasi ilohiylik insoniyat bilan birlashganda gunoh qilmasligini ko‘rsatdi. Dajjolning ikki yoqlama qudratini tashkil etuvchi ikki qudrat esa uning jamoatlarning boshlig‘i sifatida taxtga o‘tqazilishi va bid’atchilarni tuzatuvchi sifatida taxtga o‘tqazilishidan iborat edi. Yer hayvonining ikki yoqlama qudratini tashkil etuvchi ikki qudrat esa Respublikaçilik va Protestantizmning ikki shoxidir.</w:t>
      </w:r>
    </w:p>
    <w:p>
      <w:pPr>
        <w:pStyle w:val="ArticleScripture"/>
        <w:jc w:val="left"/>
      </w:pPr>
      <w:r>
        <w:rPr>
          <w:rFonts w:ascii="Times New Roman" w:hAnsi="Times New Roman" w:eastAsia="Times New Roman" w:cs="Times New Roman"/>
        </w:rPr>
        <w:t>“‘Va uning qo‘zichoqnikiga o‘xshash ikkita shoxi bor edi.’ Qo‘zichoqsimon shoxlar yoshlikni, beg‘uborlikni va muloyimlikni bildiradi; bular 1798-yilda payg‘ambarga ‘ko‘tarilib kelayotgan’ qilib ko‘rsatilgan vaqtda Amerika Qo‘shma Shtatlarining xarakterini aynan ifodalaydi. Avval Amerika tomon qochib, shohona zulm va ruhoniylar toqatsizligidan panoh izlagan masihiy muhojirlar orasida fuqaroviy va diniy erkinlikning keng poydevori ustiga hukumat barpo etishga qaror qilganlar ko‘p edi. Ularning qarashlari Mustaqillik Deklaratsiyasida o‘z ifodasini topdi; unda ‘barcha insonlar teng yaratilganlari’ va ularga ‘hayot, erkinlik va baxtga intilish’ bo‘yicha ajralmas huquq berilgani haqidagi ulug‘ haqiqat bayon etiladi. Konstitutsiya esa xalqning o‘zini o‘zi boshqarish huquqini kafolatlaydi va xalq ovozi bilan saylangan vakillar qonunlarni chiqarishi hamda ularni amalga oshirishi belgilab qo‘yiladi. Diniy e’tiqod erkinligi ham berildi; har bir insonga Xudoga o‘z vijdoni amr etganidek sajda qilishga ruxsat etildi. Respublikachilik va Protestantlik millatning asosiy tamoyillariga aylandi. Ana shu tamoyillar uning qudrati va ravnaqining siri hisoblanadi. Butun xristian olamidagi mazlum va ezilganlar bu yurtga qiziqish va umid bilan yuzlandilar. Millionlar uning sohillariga intildilar, va Amerika Qo‘shma Shtatlari yer yuzidagi eng qudratli xalqlar qatoridan joy oldi.” Buyuk Kurash, 441.</w:t>
      </w:r>
    </w:p>
    <w:p>
      <w:pPr>
        <w:pStyle w:val="ArticleBody"/>
        <w:jc w:val="left"/>
      </w:pPr>
      <w:r>
        <w:rPr>
          <w:rFonts w:ascii="Times New Roman" w:hAnsi="Times New Roman" w:eastAsia="Times New Roman" w:cs="Times New Roman"/>
        </w:rPr>
        <w:t>1776, 1789 va 1798 sakkizinchisi yettitadan ekanini ta’kidlaydigan uchta tarixni ifodalaydi. 1776 Mustaqillik Deklaratsiyasining e’lon qilinishi hamda Birinchi va Ikkinchi Kontinental Kongresslar tarixini ifodalaydi. 1789 Konstitutsiyaning e’lon qilinishi va Konfederatsiya Moddalari tarixini ifodalaydi. 1798 Chet elliklar va Tuhmat to‘g‘risidagi qonunlarning e’lon qilinishi hamda yer hayvonining Muqaddas Kitob bashoratidagi oltinchi shohlik sifatida boshlanishini ifodalaydi.</w:t>
      </w:r>
    </w:p>
    <w:p>
      <w:pPr>
        <w:pStyle w:val="ArticleBody"/>
        <w:jc w:val="left"/>
      </w:pPr>
      <w:r>
        <w:rPr>
          <w:rFonts w:ascii="Times New Roman" w:hAnsi="Times New Roman" w:eastAsia="Times New Roman" w:cs="Times New Roman"/>
        </w:rPr>
        <w:t>Birinchi Qitʼa Kongressi 1774-yilda bo‘lib o‘tdi va Amerika Inqilobiy urushi davrida boshqaruv organi vazifasini bajargan holda, Qo‘shma Shtatlar ilk tarixidagi hal qiluvchi muassasa bo‘ldi. Qitʼa Kongresslari birinchi kongress va oxirgi kongressning ikki bashoratli davriga bo‘linadi. Birinchi Qitʼa Kongressining ikki prezidenti bo‘lgan va u 1774-yil 5-sentyabrdan 26-oktyabrgacha Filadelfiyada yig‘ilgan. Peyton Randolph 5-sentyabrdan 22-oktyabrgacha majlisning birinchi prezidenti bo‘lgan, so‘ngra Henry Middleton keyingi besh kun davomida, 1774-yil 26-oktyabrgacha, raislik qilgan.</w:t>
      </w:r>
    </w:p>
    <w:p>
      <w:pPr>
        <w:pStyle w:val="ArticleBody"/>
        <w:jc w:val="left"/>
      </w:pPr>
      <w:r>
        <w:rPr>
          <w:rFonts w:ascii="Times New Roman" w:hAnsi="Times New Roman" w:eastAsia="Times New Roman" w:cs="Times New Roman"/>
        </w:rPr>
        <w:t>Ikkinchi Qit’a Kongressi 1775-yildan 1781-yilgacha faoliyat yuritdi. Ikkinchi Qit’a Kongressi o‘z faoliyati davomida olti nafar prezidentga ega bo‘ldi. Peyton Randolph 1775-yil 10-maydan 1775-yil 24-maygacha prezident sifatida raislik qildi. U ham Birinchi, ham Ikkinchi Qit’a Kongresslarining birinchi prezidenti edi. Birinchi va Ikkinchi Qit’a Kongresslari tarixida jami sakkiz nafar prezident bo‘lgan.</w:t>
      </w:r>
    </w:p>
    <w:p>
      <w:pPr>
        <w:pStyle w:val="ArticleBody"/>
        <w:jc w:val="left"/>
      </w:pPr>
      <w:r>
        <w:rPr>
          <w:rFonts w:ascii="Times New Roman" w:hAnsi="Times New Roman" w:eastAsia="Times New Roman" w:cs="Times New Roman"/>
        </w:rPr>
        <w:t>Ikkinchi Qit’a Kongressining ikkinchi prezidenti John Hancock edi, va Hancock 1775-yil 24-maydan 1777-yil 31-oktabrgacha raislik qildi. Henry Laurens 1777-yil 1-noyabrdan 1778-yil 9-dekabrgacha raislik qildi. John Jay 1778-yil 10-dekabrdan 1779-yil 28-sentabrgacha raislik qildi. Samuel Huntington 1779-yil 28-sentabrdan 1781-yil 9-iyulgacha raislik qildi. Thomas McKean 1781-yil 10-iyuldan 1781-yil 4-noyabrgacha raislik qildi.</w:t>
      </w:r>
    </w:p>
    <w:p>
      <w:pPr>
        <w:pStyle w:val="ArticleBody"/>
        <w:jc w:val="left"/>
      </w:pPr>
      <w:r>
        <w:rPr>
          <w:rFonts w:ascii="Times New Roman" w:hAnsi="Times New Roman" w:eastAsia="Times New Roman" w:cs="Times New Roman"/>
        </w:rPr>
        <w:t>Peyton Randolph Birinchi hamda Ikkinchi Qit’a Kongresslarining birinchi prezidenti edi. Bu shuni ko‘rsatadiki, Qit’a Kongresslarining ikki davri mobaynida sakkizta prezidentlik muddati bo‘lgan, ammo bu ikki davrning har birida birinchi prezident bo‘lgan shaxs aynan bir odam edi. Shu bois, prezidentlikning sakkiz muddati bo‘lgan bo‘lsa-da, amalda atigi yetti prezident bo‘lgan. Birinchi prezident — prezident bo‘lgan yetti kishidan biri edi, ammo Randolph o‘sha tarixda ikki bor raislik qilgani sababli, u yettidan bo‘lgan sakkizinchini ham ifodalaydi.</w:t>
      </w:r>
    </w:p>
    <w:p>
      <w:pPr>
        <w:pStyle w:val="ArticleBody"/>
        <w:jc w:val="left"/>
      </w:pPr>
      <w:r>
        <w:rPr>
          <w:rFonts w:ascii="Times New Roman" w:hAnsi="Times New Roman" w:eastAsia="Times New Roman" w:cs="Times New Roman"/>
        </w:rPr>
        <w:t>Qit’a Kongresslari tarixida Inqilobiy urush Kongress tomonidan boshqarilgan. Shu sababli, Jorj Vashington o‘sha davrda hech qachon prezident bo‘lmagan, chunki u harbiy kuchlar ustidan birinchi Bosh qo‘mondon etib tayinlangan edi.</w:t>
      </w:r>
    </w:p>
    <w:p>
      <w:pPr>
        <w:pStyle w:val="ArticleBody"/>
        <w:jc w:val="left"/>
      </w:pPr>
      <w:r>
        <w:rPr>
          <w:rFonts w:ascii="Times New Roman" w:hAnsi="Times New Roman" w:eastAsia="Times New Roman" w:cs="Times New Roman"/>
        </w:rPr>
        <w:t>Har ikkala davrning birinchi prezidenti bo‘lganligi sababli, Randolph birinchi haqiqiy prezident — Jorj Vashingtonni timsollovchi ikki guvohni ifodalaydi. Vashington Randolph orqali ifodalanadi, va shu bois Randolph, Vashingtonning ramzi sifatida, nafaqat birinchi prezident bo‘lgan Randolphning bashoratli xususiyatlarini, balki Randolphning yetti kishidan bo‘lgan sakkizinchi ekanini ham bildiradi. Shunday qilib, Jorj Vashington birinchi prezident va birinchi Bosh qo‘mondon bo‘lishi bilan birga, bashoratli ma’noda ham sakkizinchi edi va yetti kishidan edi.</w:t>
      </w:r>
    </w:p>
    <w:p>
      <w:pPr>
        <w:pStyle w:val="ArticleBody"/>
        <w:jc w:val="left"/>
      </w:pPr>
      <w:r>
        <w:rPr>
          <w:rFonts w:ascii="Times New Roman" w:hAnsi="Times New Roman" w:eastAsia="Times New Roman" w:cs="Times New Roman"/>
        </w:rPr>
        <w:t>Iso bir narsaning oxirini uning boshlanishi bilan tasvirlaydi; shunday ekan, oxirgi Prezident hamda Bosh Qo‘mondon sakkizinchi bo‘ladi, ya’ni yettitadan biridir. Bu bashoratli haqiqat Birinchi va Ikkinchi Qit’a Kongresslari tarixida o‘rnatilgan bo‘lib, u 1776 yildagi birinchi yo‘lbelgisi sanasi va Mustaqillik Deklaratsiyasining e’lon qilinishi orqali ifodalanadi.</w:t>
      </w:r>
    </w:p>
    <w:p>
      <w:pPr>
        <w:pStyle w:val="ArticleBody"/>
        <w:jc w:val="left"/>
      </w:pPr>
      <w:r>
        <w:rPr>
          <w:rFonts w:ascii="Times New Roman" w:hAnsi="Times New Roman" w:eastAsia="Times New Roman" w:cs="Times New Roman"/>
        </w:rPr>
        <w:t>1776-yilgi yo‘lbelgi 2001-yil 11-sentabr va Patriot Aktini timsollaydi; o‘sha paytda Amerika mustaqilligi ingliz qonuni ostida emas, balki Rim qonunining hukmronligi ostiga qo‘yildi. Bu, yaqin orada keladigan Yakshanba qonuni paytida papalik yana bir bor yer yuzining taxtini egallashi uchun yo‘l tayyorlaydigan bashoratli davrning boshlanishini belgilaydi.</w:t>
      </w:r>
    </w:p>
    <w:p>
      <w:pPr>
        <w:pStyle w:val="ArticleBody"/>
        <w:jc w:val="left"/>
      </w:pPr>
      <w:r>
        <w:rPr>
          <w:rFonts w:ascii="Times New Roman" w:hAnsi="Times New Roman" w:eastAsia="Times New Roman" w:cs="Times New Roman"/>
        </w:rPr>
        <w:t>1776 yil bilan ifodalangan bashoratli davrda bo‘lgani kabi, bu bashoratli davr ham 1781 yildagi Ikkinchi Kontinental Kongress yakunidan 1789 yilgacha bo‘lgan tarixni ifodalagan bo‘lib, aynan shu sana Konstitutsiyaning e’lon qilinishi bilan bog‘liq waymarkni belgilaydi. O‘sha tarixda ham sakkizta prezident bo‘lgan. 1781 yildan 1789 yilgacha bo‘lgan tarix Konfederatsiya Maqolalari tarixidir. Konfederatsiya Maqolalari birinchi Konstitutsiyani ifodalagan, biroq Konfederatsiya Maqolalarining zaifligi uning o‘rnini boshqasi egallashiga va 1789 yilda Konstitutsiyaning ratifikatsiya qilinishiga olib kelgan.</w:t>
      </w:r>
    </w:p>
    <w:p>
      <w:pPr>
        <w:pStyle w:val="ArticleBody"/>
        <w:jc w:val="left"/>
      </w:pPr>
      <w:r>
        <w:rPr>
          <w:rFonts w:ascii="Times New Roman" w:hAnsi="Times New Roman" w:eastAsia="Times New Roman" w:cs="Times New Roman"/>
        </w:rPr>
        <w:t>O‘sha davrda sakkiz prezident tarkibiga Ikki Kontinental Kongress tarixida prezident bo‘lmagan yetti prezident va birinchi bashoratli davrda ham prezident bo‘lgan yana bir shaxs kirgan edi. Jon Henkok ikkinchi Kontinental Kongressda ham, shuningdek Konfederatsiya Maqolalari bilan ifodalangan davrda ham xizmat qilgan. Bashorat darajasida, Ikki Kontinental Kongress davomida prezident bo‘lgan atigi yetti kishi bor edi; shu bois bashorat nuqtayi nazaridan Jon Henkok Konfederatsiya Maqolalari davridagi sakkiz kishidan biri edi, biroq u avvalgi davrdagi yetti kishidan biri ham edi. Shuning uchun u yettovdan bo‘lgan sakkizinchi edi.</w:t>
      </w:r>
    </w:p>
    <w:p>
      <w:pPr>
        <w:pStyle w:val="ArticleBody"/>
        <w:jc w:val="left"/>
      </w:pPr>
      <w:r>
        <w:rPr>
          <w:rFonts w:ascii="Times New Roman" w:hAnsi="Times New Roman" w:eastAsia="Times New Roman" w:cs="Times New Roman"/>
        </w:rPr>
        <w:t>1789 bilan ifodalangan ikkinchi bashoratli davrda ham, xuddi 1776 bilan ifodalangan birinchi bashoratli davrdagi Peyton Randolph singari, yettitasidan bo‘lgan, ammo sakkizinchi bo‘lgan bir prezident (Hancock) bor edi. 1789 yil 2021-yil 6-yanvardagi Pelosi sud jarayonlariga mos keladi va ularni ifodalaydi.</w:t>
      </w:r>
    </w:p>
    <w:p>
      <w:pPr>
        <w:pStyle w:val="ArticleScripture"/>
        <w:jc w:val="left"/>
      </w:pPr>
      <w:r>
        <w:rPr>
          <w:rFonts w:ascii="Times New Roman" w:hAnsi="Times New Roman" w:eastAsia="Times New Roman" w:cs="Times New Roman"/>
        </w:rPr>
        <w:t>“Rabbiyning Sion devorlarida sadoqatli qo‘riqchilari bor: ular baland ovoz bilan hayqirsinlar va o‘zlarini tiyib qolmasinlar, ovozlarini karnay kabi ko‘tarsinlar hamda Uning xalqiga ularning gunohini, Yoqub xonadoniga esa ularning ma’siyatlarini ko‘rsatsinlar. Rabbiy haqiqatning dushmaniga to‘rtinchi amrning Shabbatiga qarshi qat’iy bir urinish qilishga yo‘l qo‘ydi. U shu vosita orqali oxirgi kunlar uchun sinov bo‘lgan o‘sha masalaga kuchli bir qiziqish uyg‘otishni maqsad qiladi. Bu uchinchi farishtaning xabari qudrat bilan e’lon qilinishi uchun yo‘l ochadi.</w:t>
      </w:r>
    </w:p>
    <w:p>
      <w:pPr>
        <w:pStyle w:val="ArticleScripture"/>
        <w:jc w:val="left"/>
      </w:pPr>
      <w:r>
        <w:rPr>
          <w:rFonts w:ascii="Times New Roman" w:hAnsi="Times New Roman" w:eastAsia="Times New Roman" w:cs="Times New Roman"/>
        </w:rPr>
        <w:t>“Haqiqatga ishonadigan biror kishi hozir sukut saqlamasin. Hech kim hozir beparvo bo‘lmasin; barchalar inoyat taxti oldida iltijolarini qat’iyat bilan bajo keltirsinlar, ushbu va’doga tayanib yolvorsinlar: ‘Mening nomim bilan nimani so‘rasangiz, Men shuni bajo keltiraman’ (John 14:13). Hozir xavfli zamondir. Agar o‘zining maqtalgan erkinligi bilan tanilgan bu mamlakat Konstitutsiyasiga kirgan har bir tamoyilni qurbon qilishga tayyorlanayotgan bo‘lsa, diniy erkinlikni bostirish uchun farmonlar chiqarib, papalikning yolg‘onligi va adashuvini majburan joriy etayotgan bo‘lsa, unda Xudoning xalqi imon bilan Oliy Zotga o‘z iltijolarini taqdim etishi lozim. Xudoning va’dalarida Unga tavakkal qiladiganlar uchun to‘la dalda bor. Shaxsiy xavf va musibatga duchor etilish manzarasi tushkunlikka sabab bo‘lmasligi, balki Xudoning xalqining g‘ayrati va umidlarini yanada kuchaytirishi kerak; chunki ularning xavf vaqti Xudo ularga O‘z qudratining yanada ravshan namoyonlarini ato etadigan mavsumdir.”</w:t>
      </w:r>
    </w:p>
    <w:p>
      <w:pPr>
        <w:pStyle w:val="ArticleScripture"/>
        <w:jc w:val="left"/>
      </w:pPr>
      <w:r>
        <w:rPr>
          <w:rFonts w:ascii="Times New Roman" w:hAnsi="Times New Roman" w:eastAsia="Times New Roman" w:cs="Times New Roman"/>
        </w:rPr>
        <w:t>“Biz zulm va musibatni xotirjam kutib o‘tirib, yovuzlikning oldini olish uchun hech narsa qilmay, qo‘llarimizni qovushtirib turmasligimiz kerak. Birgalikdagi faryodlarimiz osmonga ko‘tarilsin. Ibodat qiling va ishlang, ishlang va ibodat qiling. Ammo hech kim shoshqaloqlik bilan ish tutmasin. Ilgari hech qachongidan ham ko‘proq darajada muloyim va qalban kamtar bo‘lishingiz kerakligini o‘rganing. Hech kimga, xoh alohida shaxslarga, xoh jamoatlarga qarshi haqoratli ayblov qo‘ymasligingiz kerak. Fikrlar bilan Masih muomala qilganidek muomala qilishni o‘rganing. Ba’zan keskin so‘zlar aytilishi kerak bo‘ladi; ammo aniq-ravshan haqiqatni aytishdan oldin, Xudoning Muqaddas Ruhi yuragingizda istiqomat qilayotganiga ishonch hosil qiling; shundan keyin haqiqat o‘z yo‘lini o‘zi kesib o‘tsin. Kesishni siz qilmasligingiz kerak.” Selected Messages, book 2, 370.</w:t>
      </w:r>
    </w:p>
    <w:p>
      <w:pPr>
        <w:pStyle w:val="ArticleBody"/>
        <w:jc w:val="left"/>
      </w:pPr>
      <w:r>
        <w:rPr>
          <w:rFonts w:ascii="Times New Roman" w:hAnsi="Times New Roman" w:eastAsia="Times New Roman" w:cs="Times New Roman"/>
        </w:rPr>
        <w:t>Konstitutsiya bilan ifodalangan tayyorgarlikning payg‘ambarlik davridagi ikkinchi yo‘l belgisi shuni ko‘rsatadiki, keyingi yo‘l belgisida Konstitutsiya ag‘darilishi lozim. O‘sha ikkinchi yo‘l belgisi Yahyo cho‘mdiruvchi, shuningdek Yustinian farmoni bilan timsollashtirilgan bo‘lib, ularning har ikkalasi ham davrda ifodalangan so‘nggi voqeaning kelishi bilan bog‘liq holda ham aniqlik kiritgan, ham ogohlantirish taqdim etgan. Yahyo uchun bu Masihning O‘z hayot ahdini qimmatbaho qoni bilan tasdiqlaganida quvvatlantirilishi edi; Yustinian uchun esa bu shahidlarning qoni bilan o‘z o‘lim ahdini ratifikatsiya qilishi lozim bo‘lgan mahsharga qarshi kuchning quvvatlantirilishi edi.</w:t>
      </w:r>
    </w:p>
    <w:p>
      <w:pPr>
        <w:pStyle w:val="ArticleBody"/>
        <w:jc w:val="left"/>
      </w:pPr>
      <w:r>
        <w:rPr>
          <w:rFonts w:ascii="Times New Roman" w:hAnsi="Times New Roman" w:eastAsia="Times New Roman" w:cs="Times New Roman"/>
        </w:rPr>
        <w:t>1789-yildagi Konstitutsiya yer hayvonining ikki shoxiga hokimiyat berilishini belgilab berdi va shu tariqa 1789-yilning o‘zi yer hayvonining hokimiyatga oid ikki shoxining tez orada keladigan vayron qilinishini ham ko‘rsatdi; bu holat 1798-yildagi Chet elliklar va Fitna to‘g‘risidagi qonunlar bilan tasvirlangan. Ikki guvoh 2020-yilda ko‘chalarda o‘ldirilganida, ular 2021-yil 6-yanvardagi Pelosi sud jarayonlari bilan ramziy ifodasini topgan Konstitutsiyaga qarshi davomli hujumni aniqladilar va undan ogohlantirdilar.</w:t>
      </w:r>
    </w:p>
    <w:p>
      <w:pPr>
        <w:pStyle w:val="ArticleBody"/>
        <w:jc w:val="left"/>
      </w:pPr>
      <w:r>
        <w:rPr>
          <w:rFonts w:ascii="Times New Roman" w:hAnsi="Times New Roman" w:eastAsia="Times New Roman" w:cs="Times New Roman"/>
        </w:rPr>
        <w:t>2021-yil 6-yanvar — yaqinda keladigan yakshanba qonunida papalikning hokimiyat bilan ta’minlanishi haqidagi ogohlantirishdir; bu holat 533-yilda Yustinianning farmoni orqali timsollashtirilgan. 2021-yil 6-yanvar ham, 533-yil ham, 538-yilda Orlean Kengashidagi yakshanba qonuni va 1798-yildagi Chet elliklar va Fitna to‘g‘risidagi qonunlar orqali timsollashtirilgan yaqinda keladigan yakshanba qonuni haqida ogohlantiradi; bu qonunlar esa yer maxluqining yaqinda keladigan yakshanba qonunida ajdaho kabi so‘zlashini timsollashtirgan.</w:t>
      </w:r>
    </w:p>
    <w:p>
      <w:pPr>
        <w:pStyle w:val="ArticleBody"/>
        <w:jc w:val="left"/>
      </w:pPr>
      <w:r>
        <w:rPr>
          <w:rFonts w:ascii="Times New Roman" w:hAnsi="Times New Roman" w:eastAsia="Times New Roman" w:cs="Times New Roman"/>
        </w:rPr>
        <w:t>Yakshanba qonuni qabul qilinganda, papalikning o‘limli yarasi tuzaladi va Vahiy kitobining o‘n yettinchi bobidagi sakkizinchi bosh — yetti boshdan bo‘lgan o‘sha bosh — tiriltiriladi. 1798-yildagi “Alien and Sedition Acts” yer hayvonining ajdaho kabi gapirishini ifodalaydi; chunki u nafaqat quyoshga sig‘inishni majburan joriy etadi, balki shundan keyin butun dunyoni Vahiy kitobining o‘n uchinchi bobidagi dengiz hayvonining hokimiyatini, yetti boshdan bo‘lgan sakkizinchi bosh sifatida, qabul qilishga majbur etadi. Shu bois, tayyorgarlik davri ichida 1776, 1789 va 1798-yillar bilan ifodalangan uch davrning har birida, “sakkizinchi bo‘lib, yettidan bo‘lgani” haqidagi bashoratli jumboq bashoratli tarzda ifodalangan.</w:t>
      </w:r>
    </w:p>
    <w:p>
      <w:pPr>
        <w:pStyle w:val="ArticleBody"/>
        <w:jc w:val="left"/>
      </w:pPr>
      <w:r>
        <w:rPr>
          <w:rFonts w:ascii="Times New Roman" w:hAnsi="Times New Roman" w:eastAsia="Times New Roman" w:cs="Times New Roman"/>
        </w:rPr>
        <w:t>Topishmoqni aniqlab beradigan dastlabki ikki belgi (1776 va 1789) yer hayvoni bashoratli tarixida amalga oshayotgan jumboqqa ishora qiladi, uchinchi belgi esa papalik hokimiyati uchun amalga oshayotgan topishmoqni aniqlab beradi.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“Yer yuzida yashovchilarga aytadiki, ular hayvon uchun bir tasvir yasasinlar.” Bu yerda qonun chiqaruvchi hokimiyat xalq qo‘lida bo‘lgan boshqaruv shakli ravshan tarzda ko‘rsatib berilgan bo‘lib, bu Amerika Qo‘shma Shtatlari bashoratda nazarda tutilgan xalq ekanining nihoyatda yaqqol dalilidir.</w:t>
      </w:r>
    </w:p>
    <w:p>
      <w:pPr>
        <w:pStyle w:val="ArticleScripture"/>
        <w:jc w:val="left"/>
      </w:pPr>
      <w:r>
        <w:rPr>
          <w:rFonts w:ascii="Times New Roman" w:hAnsi="Times New Roman" w:eastAsia="Times New Roman" w:cs="Times New Roman"/>
        </w:rPr>
        <w:t>“Lekin «hayvonga tasvir» nima? Va u qanday shakllantirilishi kerak? Tasvir ikki shoxli hayvon tomonidan yasaladi va u hayvonga tasvirdir. U, shuningdek, hayvonning tasviri deb ham ataladi. Demak, tasvirning qanday ekanini va u qanday shakllantirilishi kerakligini bilish uchun biz hayvonning o‘ziga xos xususiyatlarini — papalikni — o‘rganishimiz lozim.</w:t>
      </w:r>
    </w:p>
    <w:p>
      <w:pPr>
        <w:pStyle w:val="ArticleScripture"/>
        <w:jc w:val="left"/>
      </w:pPr>
      <w:r>
        <w:rPr>
          <w:rFonts w:ascii="Times New Roman" w:hAnsi="Times New Roman" w:eastAsia="Times New Roman" w:cs="Times New Roman"/>
        </w:rPr>
        <w:t>“Ilk jamoat xushxabarning soddaligidan chekinib, majusiy marosimlar va urf-odatlarni qabul qilish orqali buzilganda, u Xudoning Ruhi va qudratini yo‘qotdi; va xalqning vijdonlarini nazorat qilish uchun dunyoviy hokimiyatning yordamini izlay boshladi. Natijada papalik yuzaga keldi — davlat hokimiyatini nazorat qilgan va uni o‘z maqsadlarini ilgari surish, ayniqsa, ‘bid’at’ni jazolash uchun ishga solgan jamoat. Qo‘shma Shtatlar mahluqning tasvirini vujudga keltirishi uchun, diniy hokimiyat fuqaroviy hukumat ustidan shunday nazorat o‘rnatishi kerakki, davlat vakolati ham jamoat tomonidan o‘z maqsadlariga erishish uchun qo‘llanilsin.”</w:t>
      </w:r>
    </w:p>
    <w:p>
      <w:pPr>
        <w:pStyle w:val="ArticleScripture"/>
        <w:jc w:val="left"/>
      </w:pPr>
      <w:r>
        <w:rPr>
          <w:rFonts w:ascii="Times New Roman" w:hAnsi="Times New Roman" w:eastAsia="Times New Roman" w:cs="Times New Roman"/>
        </w:rPr>
        <w:t>“Jamoat qachon dunyoviy hokimiyatni qo‘lga kiritgan bo‘lsa, u undan o‘z ta’limotlaridan chetga chiqishni jazolash uchun foydalangan. Dunyoviy kuchlar bilan ittifoq tuzib, Rimning izidan borgan protestant jamoatlari ham vijdon erkinligini cheklashga bo‘lgan shunga o‘xshash istakni namoyon etganlar. Bunga misol sifatida Angliya Cherkovi tomonidan uzoq vaqt davom ettirilgan, boshqacha fikrlovchilarga qarshi ta’qibni keltirish mumkin. O‘n oltinchi va o‘n yettinchi asrlarda minglab nonkonformist xizmatkorlar o‘z jamoatlaridan qochishga majbur bo‘ldilar, va ko‘plab kishilar — ruhoniylar ham, oddiy xalq ham — jarima, qamoq, qiynoq va shahidlikka duchor etildilar.”</w:t>
      </w:r>
    </w:p>
    <w:p>
      <w:pPr>
        <w:pStyle w:val="ArticleScripture"/>
        <w:jc w:val="left"/>
      </w:pPr>
      <w:r>
        <w:rPr>
          <w:rFonts w:ascii="Times New Roman" w:hAnsi="Times New Roman" w:eastAsia="Times New Roman" w:cs="Times New Roman"/>
        </w:rPr>
        <w:t>“Dastlabki jamoatni fuqaroviy hokimiyatning yordamiga murojaat qilishga olib kelgan narsa murtadlik edi, va bu papalikning — mahluqning — rivojlanishiga yo‘l hozirladi. Pavlus shunday degan edi: ‘Avval murtadlik keladi, … va gunoh odami zohir bo‘ladi.’ 2 Salonikaliklarga 2:3. Demak, jamoatdagi murtadlik mahluqning suratiga yo‘l hozirlaydi.</w:t>
      </w:r>
    </w:p>
    <w:p>
      <w:pPr>
        <w:pStyle w:val="ArticleScripture"/>
        <w:jc w:val="left"/>
      </w:pPr>
      <w:r>
        <w:rPr>
          <w:rFonts w:ascii="Times New Roman" w:hAnsi="Times New Roman" w:eastAsia="Times New Roman" w:cs="Times New Roman"/>
        </w:rPr>
        <w:t>“Muqaddas Kitob Rabbimizning kelishidan oldin birinchi asrlardagiga o‘xshash diniy tanazzul holati mavjud bo‘lishini e’lon qiladi. ‘Oxirgi kunlarda og‘ir zamonlar keladi. Chunki odamlar o‘zini sevuvchi, tamagir, maqtanchoq, mag‘rur, kufr so‘zlovchi, ota-onaga itoatsiz, noshukur, nopok, tabiiy mehr-muhabbatdan mahrum, kelishuvni buzuvchi, tuhmatchi, o‘zini tuta olmaydigan, shafqatsiz, yaxshilikni yomon ko‘ruvchi, xoin, o‘zboshimcha, dimog‘dor, Xudoni sevuvchilardan ko‘ra aysh-ishratni sevuvchi bo‘ladilar; ular taqvodorlikning shakliga ega bo‘lib, ammo uning qudratini inkor etadilar.’ 2 Timo‘tiyga 3:1–5. ‘Endi Ruh ochiq aytadiki, keyingi zamonlarda ba’zilar imondan qaytib, aldovchi ruhlarga va jinlar ta’limotlariga quloq tutadilar.’ 1 Timo‘tiyga 4:1. Shayton ‘har qanday qudrat, alomatlar va yolg‘on mo‘jizalar bilan, hamda nohaqlikning har xil aldovlari bilan’ ish ko‘radi. Va ‘najot topishlari uchun haqiqatga bo‘lgan muhabbatni qabul qilmagan’larning hammasi ‘yolg‘onga ishonishlari uchun kuchli adashishga’ topshiriladi. 2 Salonikaliklarga 2:9–11. Xudosizlikning bu holatiga yetilganda, birinchi asrlardagidek o‘sha natijalar yuz beradi.” Buyuk Kurash,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o‘ttiz oltinchi qism</dc:title>
  <dc:subject>Respublikachilik va Protestantizmning Bashoratli O‘tishi: O‘limdan Tirilishga</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