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sakkizinchi</w:t>
      </w:r>
    </w:p>
    <w:p>
      <w:pPr>
        <w:pStyle w:val="ArticleSubtitle"/>
        <w:jc w:val="left"/>
      </w:pPr>
      <w:r>
        <w:rPr>
          <w:rFonts w:ascii="Arial" w:hAnsi="Arial" w:eastAsia="Arial" w:cs="Arial"/>
        </w:rPr>
        <w:t>Payg‘ambarlik Haqiqatining Ochildirilishi: Vositachi urushlarning Ikkinchi Jangi va 144 000 ning Muhrlanishi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Endi biz vakillik urushlarining ikkinchi jangiga murojaat qilmoqdamiz; bu Daniel kitobining o‘n birinchi bobi, o‘n bir va o‘n ikkinchi oyatlarida tasvirlangan. O‘sha oyatlardagi ikkinchi jang ateistik qudrat bo‘lgan Rossiya bilan Ukraina davlati o‘rtasidagi Ukrainadagi urushni ko‘rsatadi. Bu oyatlarda Putin g‘olib chiqadi, xuddi Ptolemey IV kabi, biroq g‘alabasidan so‘ng u o‘z qalbida mag‘rurlanadi va uning narsissistik o‘zini ulug‘lashi o‘z Vaterloosining vositasiga aylanadi. Ushbu hozirgi tarixning tarixiy timsoli faqat hozirgi tarixning ruhiy jihatdan nimani anglatishini tushunadiganlar uchungina foydalidir.</w:t>
      </w:r>
    </w:p>
    <w:p>
      <w:pPr>
        <w:pStyle w:val="ArticleBody"/>
        <w:jc w:val="left"/>
      </w:pPr>
      <w:r>
        <w:rPr>
          <w:rFonts w:ascii="Times New Roman" w:hAnsi="Times New Roman" w:eastAsia="Times New Roman" w:cs="Times New Roman"/>
        </w:rPr>
        <w:t>O‘ninchi bobning birinchi oyatida Xudoning oxirgi kunlardagi xalqini ifoda etuvchi Doniyorning ham “vahiy”ni, ham “narsa”ni tushungani ko‘rsatiladi. Vahiy va narsa qayta-qayta birga, biroq bir-biridan farqli holda, bitta haqiqat yo‘nalishi sifatida tasvirlanadi. Ular Ulai va Hiddekel daryolaridir. Ular “mareh” va “chazon” vahiylaridir. Ular yigirma besh yuz yigirma yillik bashoratning yigirma uch yuz yillik bashorat bilan bog‘liqligidir. Ular Xudoning xalqining ichki va tashqi guvohligidir. Rabbiy ahamiyatsiz bo‘lgan narsalarni takrorlamaydi. Ilk bor tilga olinishi qoidasi shuni ko‘rsatadiki, Doniyor haqida uning yakuniy vahiyidagi bizga aytilgan ilk narsa — uning “chazon”ni ham, “mareh”ni ham tushunadigan Xudoning oxirgi kunlardagi xalqini ifoda etishidir. Shuning uchun, agar o‘n birinchi va o‘n ikkinchi oyatlardagi bashoratli tarix to‘g‘ri tushuniladigan bo‘lsa, vahiy va narsani ko‘rish nihoyatda muhimdir.</w:t>
      </w:r>
    </w:p>
    <w:p>
      <w:pPr>
        <w:pStyle w:val="ArticleBody"/>
        <w:jc w:val="left"/>
      </w:pPr>
      <w:r>
        <w:rPr>
          <w:rFonts w:ascii="Times New Roman" w:hAnsi="Times New Roman" w:eastAsia="Times New Roman" w:cs="Times New Roman"/>
        </w:rPr>
        <w:t>Doniyor Vahiy kitobining o‘n birinchi bobidagi bir yuz qirq to‘rt mingni ifodalaydi; ular Milleritlar tarixida bajo bo‘lgan o‘n bokira qiz haqidagi masalni mukammal ravishda takrorladilar. Ular ham, Milleritlar singari, birinchi umidsizlikni boshdan kechirdilar; bu Vahiy kitobining o‘n birinchi bobida tubsizlik chohidan chiqqan ateistik “woke” mahluq tomonidan o‘ldirilish sifatida tasvirlangan bo‘lib, shundan so‘ng ular buyuk shahar — Misr va Sado‘m ko‘chasida, ya’ni Masih ham xochga mixlangan joyda, o‘lik holda yotadilar. Ularning o‘limi ajdarhoning izdoshlarida “shodlik”ni yuzaga keltirdi, ammo Doniyorda motamni hosil qildi.</w:t>
      </w:r>
    </w:p>
    <w:p>
      <w:pPr>
        <w:pStyle w:val="ArticleBody"/>
        <w:jc w:val="left"/>
      </w:pPr>
      <w:r>
        <w:rPr>
          <w:rFonts w:ascii="Times New Roman" w:hAnsi="Times New Roman" w:eastAsia="Times New Roman" w:cs="Times New Roman"/>
        </w:rPr>
        <w:t>Bir yuz qirq to‘rt ming kishining muhrlanishi tarixi, shuningdek, Lazarning tirilishi orqali ham tasvirlangan edi; uning tirilishi Masih ishining muhrlash amali sifatida aniqlangan bo‘lib, u, Masih muhrlaydiganlarning ramzi sifatida, Quddusga tantanali kirishga boshchilik qildi. Bu esa Millerchilar tarixidagi Yarim Tun Nidosi harakatining, shuningdek bir yuz qirq to‘rt ming kishining tarixining timsoli edi. Lazarning tirilishi uning opa-singillari Maryam va Marta motam tutayotgan paytda sodir bo‘ldi; xuddi o‘ninchi bobdagi yigirma bir kun davomida motam tutgan Doniyor kabi. O‘ninchi bobda Doniyorning motami Mixoilning tushib kelishi bilan yakunlanadi; aynan o‘sha Zotning “ovozi” Lazarni ham, Musoni ham yana hayotga qaytargan edi. Vahiy kitobining o‘n birinchi bobidagi ikki guvohning tirilishi Doniyorning “marah”ning sabab bo‘luvchi vahiyi orqali o‘zgartirilishi bilan ifodalanadi.</w:t>
      </w:r>
    </w:p>
    <w:p>
      <w:pPr>
        <w:pStyle w:val="ArticleBody"/>
        <w:jc w:val="left"/>
      </w:pPr>
      <w:r>
        <w:rPr>
          <w:rFonts w:ascii="Times New Roman" w:hAnsi="Times New Roman" w:eastAsia="Times New Roman" w:cs="Times New Roman"/>
        </w:rPr>
        <w:t>O‘ninchi bobda Doniyor Vahiy kitobining o‘n birinchi bobida ham tasvirlangan yuz qirq to‘rt ming kishining muhrlanishini ifodalaydi. Bu bobda Jabroil Doniyorga Xudoning oxirgi kunlardagi xalqining boshiga nimalar tushishini unga anglatish uchun kelganini ochiq bayon qiladi. Xudoning xalqining oxirgi kunlarda boshiga tushadigan narsalar haqidagi xabar, bashoratli ravishda bashorat satri ustiga bashorat satrini qo‘yish metodologiyasi bilan tasdiqlanadigan xabar doirasida joylashtirilgan. Ushbu tatbiq ichida birinchi eslatish qoidasi shuni ko‘rsatadiki, to‘g‘ri tushuncha faqat birlashtirilgan satrlar ichidagi ichki va tashqi haqiqatlarni ko‘ra oladiganlar tomonidan ko‘rinadi. Ular “vahiy”ni ham, “narsa”ni ham tushunadiganlardir.</w:t>
      </w:r>
    </w:p>
    <w:p>
      <w:pPr>
        <w:pStyle w:val="ArticleBody"/>
        <w:jc w:val="left"/>
      </w:pPr>
      <w:r>
        <w:rPr>
          <w:rFonts w:ascii="Times New Roman" w:hAnsi="Times New Roman" w:eastAsia="Times New Roman" w:cs="Times New Roman"/>
        </w:rPr>
        <w:t>Bir yuz qirq to‘rt ming kishi bashoratli xabarni anglaydi, biroq ular bu xabarni boshdan ham kechiradilar, chunki xabar bilan tajribani bir-biridan ajratib bo‘lmaydi. Muqaddas qiladigan narsa xabarning o‘zidir, zero xabar — Xudoning Kalomidir, Masih esa Xudoning Kalomidir, va Xudoning Kalomi Haqiqatdir. Uning xabari Haqiqat ekani bilan tasdiqlanadi, chunki u bashoratni tatbiq etish tamoyillari orqali ifodalanadi; bu tamoyillar esa Uning Kimligi va mohiyatidan na ortiq, na kamdir. U Palmoniydir — Ajoyib Hisoblovchi, Sirlarning Hisoblovchisi. U Ajoyib Tilshunosdir, ibtido va intihodir, birinchi va oxirgidir, Alfa va Omegadir. Aynan Uning Kimligining ushbu unsurlari bashoratning xabarini qaror toptiradigan va bashoratning tajribasini yuzaga keltiradigan bashoratli qoidalarni belgilaydi.</w:t>
      </w:r>
    </w:p>
    <w:p>
      <w:pPr>
        <w:pStyle w:val="ArticleBody"/>
        <w:jc w:val="left"/>
      </w:pPr>
      <w:r>
        <w:rPr>
          <w:rFonts w:ascii="Times New Roman" w:hAnsi="Times New Roman" w:eastAsia="Times New Roman" w:cs="Times New Roman"/>
        </w:rPr>
        <w:t>Ulai va Hiddekel — Shinarning ikki buyuk daryosi — Fors ko‘rfaziga yetib borishidan oldin, ular qo‘shilish joyi yaqinida Shatt al-Arab deb ataladigan botqoqlashgan hududni hosil qiladi, biroq ular bitta daryoga qo‘shilib ketmaydi. Shatt al-Arab Furot va Dajla daryolarining, shuningdek bir necha kichikroq daryo va irmoqlarning qo‘shilishidan hosil bo‘lgan daryo deltasi hisoblanadi. Biroq, hatto delta hududi ichida ham Furot va Dajla o‘zlarining alohida o‘zligini saqlab qoladi va Fors ko‘rfaziga alohida daryolar sifatida oqib kiradi. Bashoratning ichki va tashqi xabarlari ham o‘zaro alohida munosabatini saqlab qoladi, biroq ular o‘z xulosasiga yetganida (oxirgi kunlarda), bir necha hissa qo‘shuvchi daryo va irmoqlardan iborat deltani hosil qiladi. Iso ruhiy narsani tabiiy narsa orqali ko‘rsatadi, va oxirgi kunlarda har bir vahiyoning ta’siri delta toshqin tekisligini hosil qiladi, garchi ikki buyuk daryo o‘zlarining alohida vazifalarini saqlab qolsa ham.</w:t>
      </w:r>
    </w:p>
    <w:p>
      <w:pPr>
        <w:pStyle w:val="ArticleBody"/>
        <w:jc w:val="left"/>
      </w:pPr>
      <w:r>
        <w:rPr>
          <w:rFonts w:ascii="Times New Roman" w:hAnsi="Times New Roman" w:eastAsia="Times New Roman" w:cs="Times New Roman"/>
        </w:rPr>
        <w:t>Yigirma bir kunlik motam davri ko‘chada yotgan ikki guvohning o‘lik holdagi davriga muvofiq keladi, va bu vaqt davri birinchi umidsizlik hamda kechikish vaqti bilan boshlanadi. Bu vaqt davri bir yuz qirq to‘rt mingning muhrlanishi amalga oshiriladigan kattaroq vaqt davri ichida sodir bo‘ladi. Muhrlash 1989-yildagi oxirat zamonining boshlanishida boshlanmadi; u Masih uchinchi farishta sifatida 2001-yil 11-sentabrda tushganida boshlandi. U O‘z xalqini Kadeshga ikkinchi bor tashriflariga olib keldi, va bu safar tayyor bo‘lgan ozchilik va’da qilingan yerga kiradi. Xudoning xalqining 1989-yildagi oxirat zamonining boshlanishidan to 2001-yil 11-sentabrgacha bo‘lgan tajribasi ularni muhrlamadi. Muhrlash Masih tushib, uchinchi voyining yettinchi karnayining birinchi sadolarini yangratganida boshlandi.</w:t>
      </w:r>
    </w:p>
    <w:p>
      <w:pPr>
        <w:pStyle w:val="ArticleBody"/>
        <w:jc w:val="left"/>
      </w:pPr>
      <w:r>
        <w:rPr>
          <w:rFonts w:ascii="Times New Roman" w:hAnsi="Times New Roman" w:eastAsia="Times New Roman" w:cs="Times New Roman"/>
        </w:rPr>
        <w:t>Yettinchi karnayning chalinishi — Xudoning siri nihoyasiga yetadigan paytdir, va bu sir yuz qirq to‘rt ming kishining muhrlanishini anglatadi; bu esa ayni o‘sha karnay chalinayotgan davrda sodir bo‘ladi. Bu karnay uch nota beradi, chunki u Haqiqatdir. Birinchi nota 2001-yil 11-sentyabr edi, ikkinchi nota 2023-yil 7-oktyabr edi, uch notaning uchinchisi esa yaqin orada keladigan yakshanba qonuni paytidadir. O‘sha uch nota — haqiqatda doimo mavjud bo‘ladigan uch qadamdir. Doniyorning o‘ninchi bobdagi uch teginishi uning tajribasini yettinchi karnayning uch notasi bilan ifodalangan tarix davri bilan bog‘ladi.</w:t>
      </w:r>
    </w:p>
    <w:p>
      <w:pPr>
        <w:pStyle w:val="ArticleBody"/>
        <w:jc w:val="left"/>
      </w:pPr>
      <w:r>
        <w:rPr>
          <w:rFonts w:ascii="Times New Roman" w:hAnsi="Times New Roman" w:eastAsia="Times New Roman" w:cs="Times New Roman"/>
        </w:rPr>
        <w:t>Masihning suratiga aylantirilish samarasini hosil qiladigan bashoratli xabar — Doniyor o‘ninchi bobda tasvirlaganidek — so‘nggi kunlarda Xudoning xalqining boshiga keladigan narsalar haqidagi xabardir; biroq bu umumiy ma’nodagi so‘nggi kunlar emas. Bu — bir yuz qirq to‘rt mingning muhrlanish davrida Xudoning xalqi anglaydigan va boshdan kechiradigan xabardir.</w:t>
      </w:r>
    </w:p>
    <w:p>
      <w:pPr>
        <w:pStyle w:val="ArticleBody"/>
        <w:jc w:val="left"/>
      </w:pPr>
      <w:r>
        <w:rPr>
          <w:rFonts w:ascii="Times New Roman" w:hAnsi="Times New Roman" w:eastAsia="Times New Roman" w:cs="Times New Roman"/>
        </w:rPr>
        <w:t>Jabroil o‘n birinchi bobda tasvirlangan bashoratli tarixni bayon eta boshlaganida, u bashoratning muayyan yo‘nalishlarini taqdim etadi. Dastlabki ikki oyat 1989-yildagi oxirzamon davrida Kirdan (birinchi Bush sifatida) boshlanib, qirq beshinchi prezident Donald Trampning (oltinchining) tarixigacha davom etadi; va u yerda bashoratli tarix, uchinchi va to‘rtinchi oyatlarda yettinchi shohlik sifatida Birlashgan Millatlar Tashkilotining (Iskandar Zulqarnayn) tarixi ko‘rib chiqilgunicha, to‘xtaydi. Shunday ekan, globalistlarni qo‘zg‘atadigan boy oltinchi prezident sifatidagi Donald Tramp haqidagi xabar bir yuz qirq to‘rt ming kishining muhrlanish vaqtida amalga oshadigan haqiqatdir. Demak, bu hozirgi haqiqatdir.</w:t>
      </w:r>
    </w:p>
    <w:p>
      <w:pPr>
        <w:pStyle w:val="ArticleBody"/>
        <w:jc w:val="left"/>
      </w:pPr>
      <w:r>
        <w:rPr>
          <w:rFonts w:ascii="Times New Roman" w:hAnsi="Times New Roman" w:eastAsia="Times New Roman" w:cs="Times New Roman"/>
        </w:rPr>
        <w:t>Beshinchi oyatdan to to‘qqizinchi oyatgacha bo‘lgan oyatlarda papalikning 538-yilda taxtga o‘rnatilishidan boshlab, halokatli yaragacha va 1798-yildagi oxirzamongacha bo‘lgan tarixi bayon etilgan. Albatta, bu muhim va zarur haqiqatdir, chunki u qirqinchi oyatni qo‘llab-quvvatlaydi va tasdiqlaydi, biroq u bir yuz qirq to‘rt ming kishining muhrlanishi davrida sodir bo‘ladigan biror aniq bashoratli rivoyatni taqdim etmaydi. O‘ninchi oyat ham, xuddi beshinchi oyatdan to to‘qqizinchi oyatgacha bo‘lgan oyatlar kabi, qirqinchi oyatning haqiqiyligini tasdiqlaydi, ammo muhrlanish davrida amalga oshadigan bashoratli tarixga murojaat qilmaydi. Biroq u 1989-yilni belgilaydi va shu tariqa, tushirib qoldirish orqali, 1989-yildan qirq birinchi oyatdagi Yakshanba qonunigacha bo‘lgan sokin davrni o‘rnatadi.</w:t>
      </w:r>
    </w:p>
    <w:p>
      <w:pPr>
        <w:pStyle w:val="ArticleBody"/>
        <w:jc w:val="left"/>
      </w:pPr>
      <w:r>
        <w:rPr>
          <w:rFonts w:ascii="Times New Roman" w:hAnsi="Times New Roman" w:eastAsia="Times New Roman" w:cs="Times New Roman"/>
        </w:rPr>
        <w:t>O‘n birdan o‘n beshgacha bo‘lgan oyatlar bir yuz qirq to‘rt mingning muhrlanishi davrida amalga oshadigan tarixni ko‘rsatadi. Bu oyatlar ikkinchi va uchinchi oyatlar orasidagi, shuningdek qirqinchi oyatdagi 1989-yil bilan qirq birinchi oyatdagi yakshanba qonuni orasidagi yashirin tarix doirasiga mos keladi. Bu oyatlar ayni haqiqatdir va agar biz bu oyatlarni tushunishdan ko‘zda tutilgan foydalarni olishni istasak, ularni ana shunday deb tan olishimiz lozim.</w:t>
      </w:r>
    </w:p>
    <w:p>
      <w:pPr>
        <w:pStyle w:val="ArticleBody"/>
        <w:jc w:val="left"/>
      </w:pPr>
      <w:r>
        <w:rPr>
          <w:rFonts w:ascii="Times New Roman" w:hAnsi="Times New Roman" w:eastAsia="Times New Roman" w:cs="Times New Roman"/>
        </w:rPr>
        <w:t>Ko‘zlangan manfaat ikki yoqlamadir, chunki u unda ifodalangan payg‘ambarlik tarixining tushunchasini, shuningdek, o‘sha xabarning haqiqatlarini anglash natijasida hosil bo‘ladigan tajribani ham ifodalaydi. Xabarning anglanishi — muhrlash davrida amalga oshayotgan bilimning yakuniy ortishi — yuz qirq to‘rt ming orasida bo‘ladiganlarni muqaddas qiladi. Shu sababli, oyatlarni ichki va tashqi nuqtayi nazardan ko‘rib chiqish muhimdir.</w:t>
      </w:r>
    </w:p>
    <w:p>
      <w:pPr>
        <w:pStyle w:val="ArticleBody"/>
        <w:jc w:val="left"/>
      </w:pPr>
      <w:r>
        <w:rPr>
          <w:rFonts w:ascii="Times New Roman" w:hAnsi="Times New Roman" w:eastAsia="Times New Roman" w:cs="Times New Roman"/>
        </w:rPr>
        <w:t>Levilar yigirma oltidagi “yetti vaqt”, albatta, bir yuz qirq to‘rt ming kishining muhrlanish vaqtining bir qismidir, chunki ikkinchi va to‘qqizinchi boblarda ifodalangan Doniyorning ikki ibodati hayvonning surati orqali tasvirlangan bashoratli tarixni anglash uchun bo‘lgan ikki qirrali ibodatni, shuningdek, Levilar yigirma oltidagi o‘z gunohlari va ota-bobolarining gunohlari uchun kechirim so‘rash ibodatini bajo keltirganlarda hosil bo‘ladigan tajribani qabul qilishni ifodalaydi. Tashqi ibodat hayvonning suratini aniqlab beradi, ichki ibodat esa Masihning suratini hosil qiladi.</w:t>
      </w:r>
    </w:p>
    <w:p>
      <w:pPr>
        <w:pStyle w:val="ArticleBody"/>
        <w:jc w:val="left"/>
      </w:pPr>
      <w:r>
        <w:rPr>
          <w:rFonts w:ascii="Times New Roman" w:hAnsi="Times New Roman" w:eastAsia="Times New Roman" w:cs="Times New Roman"/>
        </w:rPr>
        <w:t>Danielning o‘n birinchi bobidagi, xususan muhrlash davri ichida bajo bo‘ladigan tarixga taalluqli turli parchalar orqali ifodalangan tarixni anglash, ikkinchi bobdagi Danielning ibodati bilan ifodalangan. U va uch sodiq hamroh metallardan yasalgan haykal haqidagi Navuxadnazarning tushining sirli xabarini anglashga intildilar. Navuxadnazarning yashirin tushida ifodalangan bashoratli tarixning to‘g‘ri tushunchasi tan olinganda, bu tushuncha uni anglaganlarga shuni ko‘rsatadiki, agar ular shaxsan to‘qqizinchi bobdagi Danielning ibodati bilan ifodalangan to‘liq tavba tajribasini amalga oshirmasalar, ular umidsizdirlar.</w:t>
      </w:r>
    </w:p>
    <w:p>
      <w:pPr>
        <w:pStyle w:val="ArticleBody"/>
        <w:jc w:val="left"/>
      </w:pPr>
      <w:r>
        <w:rPr>
          <w:rFonts w:ascii="Times New Roman" w:hAnsi="Times New Roman" w:eastAsia="Times New Roman" w:cs="Times New Roman"/>
        </w:rPr>
        <w:t>O‘ninchi bobda Doniyor orqali ifodalangan tajribani, o‘n birinchi bobdagi oxirzamon voqealarining bashoratli rivoyatidan ajratib qo‘yish — bashorat talabasi sifatida muvaffaqiyatsizlikka uchrashdir. Doniyor kitobining o‘n birinchi bobi, o‘n bir va o‘n ikkinchi oyatlarida, chegara chizig‘idagi urush, Rofiya jangi va janub shohining g‘alabasi, Xudoning bashoratli Kalomida belgilangan uch vakolatli urushning ikkinchisini ifodalaydi. Haqiqatning bu vahiyini ko‘rinishga olib kiradigan kalit — Ajoyib Tilshunosning o‘ninchi oyatda shimol shohining toshib o‘tishi va qal’agacha (bo‘yin) oshib o‘tishi ifodasidan foydalanishidir. U toshib o‘tish va oshib o‘tishga taalluqli yana ikkita oyatni taqdim etdi, va shu orqali U voqealarning bashoratli rivoyatini hamda o‘sha voqealarni anglash hosil qilishi lozim bo‘lgan tajribani birlashtiradi.</w:t>
      </w:r>
    </w:p>
    <w:p>
      <w:pPr>
        <w:pStyle w:val="ArticleScripture"/>
        <w:jc w:val="left"/>
      </w:pPr>
      <w:r>
        <w:rPr>
          <w:rFonts w:ascii="Times New Roman" w:hAnsi="Times New Roman" w:eastAsia="Times New Roman" w:cs="Times New Roman"/>
        </w:rPr>
        <w:t>Lekin uning o‘g‘illari g‘azabga kelib, ulkan lashkarlar to‘playdilar; va ulardan biri, albatta, kelib, toshqin kabi bostirib kirib o‘tadi; so‘ng u qaytib kelib, hatto o‘z qal’asigacha g‘azab bilan qo‘zg‘aladi. Janub shohi esa qattiq g‘azabga to‘lib, chiqib kelib u bilan, ya’ni shimol shohi bilan, jang qiladi; va u ulkan bir qo‘shin chiqaradi; ammo bu qo‘shin uning qo‘liga topshiriladi. Va u bu qo‘shinni yo‘q qilgach, uning yuragi kibrlanadi; u o‘n minglab kishilarni yiqitadi; ammo bundan u kuchaymaydi. Doniyor 11:10–12.</w:t>
      </w:r>
    </w:p>
    <w:p>
      <w:pPr>
        <w:pStyle w:val="ArticleBody"/>
        <w:jc w:val="left"/>
      </w:pPr>
      <w:r>
        <w:rPr>
          <w:rFonts w:ascii="Times New Roman" w:hAnsi="Times New Roman" w:eastAsia="Times New Roman" w:cs="Times New Roman"/>
        </w:rPr>
        <w:t>2014-yilda Putin Ukrainada urush boshladi va bu haqiqatni o‘n birinchi bobning o‘n birinchi oyatida ifodalanganidek anglash uchun, bashoratni o‘rganuvchi avvalo o‘ninchi oyat Doniyor kitobining o‘n birinchi bobidagi qirqinchi oyatning ikkinchi qismini tasvirlaydigan tarixni ifodalashini ko‘ra olishi kerak. Buni anglagach, ular o‘ninchi oyat qirqinchi oyatga qo‘shadigan narsa shuki, 1989-yilda Sovet Ittifoqi supurib tashlanganida, shimol shohi faqat o‘z qal’asigacha (“bo‘yin”) ko‘tarilganini ko‘radilar. Ammo bashoratni o‘rganuvchi Ishayo kitobining sakkizinchi bobi sakkizinchi oyatini ko‘rmaguncha, bu nimani anglatishini bilmagan bo‘lur edi. Shundagina u ushbu uch oyatning barchasi Muqaddas Kitobda faqat uch marta qo‘llangan bir ifoda orqali o‘zaro bog‘langanini aniqlash uchun bashoratli vakolatga ega bo‘lar edi.</w:t>
      </w:r>
    </w:p>
    <w:p>
      <w:pPr>
        <w:pStyle w:val="ArticleBody"/>
        <w:jc w:val="left"/>
      </w:pPr>
      <w:r>
        <w:rPr>
          <w:rFonts w:ascii="Times New Roman" w:hAnsi="Times New Roman" w:eastAsia="Times New Roman" w:cs="Times New Roman"/>
        </w:rPr>
        <w:t>So‘ngra talaba Muqaddas Kitobda “toshib o‘tmoq va bosib o‘tmoq” degan iboraning uch marta uchrashi maqsadli takror ekaniga doir ikkinchi bir guvohlikka muhtoj bo‘ladi. Bu haqiqatning ikkinchi guvohligi shuning bilan tasdiqlanadiki, uchala oyat ham (guvohlar) shimol shohining janub shohiga hujum qilayotganini ko‘rsatadi. Bir xil ramziy tarix ekani ichki guvohlikning ikki turi bilan tasdiqlangan bu uch guvoh birgalikda, bashorat talabasi uchun, so‘ngra bu uchala oyatni satr ustiga satr tarzida bir-birining ustiga qo‘yishga yo‘l ochadi. Bunday qo‘llash oyatlarning mazmunini kengaytiradi; bu oyatlar shimol shohi bilan janub shohi o‘rtasidagi jangni tasvirlaydi.</w:t>
      </w:r>
    </w:p>
    <w:p>
      <w:pPr>
        <w:pStyle w:val="ArticleBody"/>
        <w:jc w:val="left"/>
      </w:pPr>
      <w:r>
        <w:rPr>
          <w:rFonts w:ascii="Times New Roman" w:hAnsi="Times New Roman" w:eastAsia="Times New Roman" w:cs="Times New Roman"/>
        </w:rPr>
        <w:t>Ishayo kitobining yettinchi bobi, sakkizinchi va to‘qqizinchi oyatlari, o‘ninchi oyatdagi “qal’a” nimani anglatishi haqidagi jumboqni yechishning kalitini beradi, chunki ibroniychadagi “qal’a” so‘zi o‘n birinchi bobning yettinchi oyatida janub podshohi kirgan “qal’a” bilan aynan bir xil so‘zdir. “Qal’a” so‘zi Doniyor 11:31 dagi “qudrat ma’badi” iborasida “qudrat” deb ham tarjima qilingan. Shunday qilib, bu ikki oyat (7 va 31) “qal’a” bir saltanatning yoki bir podshohning poytaxti ekaniga ikki guvohlik beradi. Bu haqiqat ikki guvohning asosida (ikkalasi ham o‘n birinchi bobda) mustahkamlangan ekan, unda Ishayo yettinchi bobning sakkizinchi va to‘qqizinchi oyatlaridagi ramziy bayonida, “qal’a” bir saltanatning poytaxti yoki o‘sha saltanatning podshohi ekanini ichki ikki guvohlik bilan belgilab berganida, 1989 yildan oldin poytaxti Rossiya bo‘lgan, poytaxt shahri Moskva bo‘lgan Sovet Ittifoqining boshlig‘i Mikal Gorbachyov bo‘lganini belgilab beradi. Gorbachyovning ko‘zga tashlanadigan belgisi uning peshonasi bo‘lgani tasodif emas.</w:t>
      </w:r>
    </w:p>
    <w:p>
      <w:pPr>
        <w:pStyle w:val="ArticleBody"/>
        <w:jc w:val="left"/>
      </w:pPr>
      <w:r>
        <w:rPr>
          <w:rFonts w:ascii="Times New Roman" w:hAnsi="Times New Roman" w:eastAsia="Times New Roman" w:cs="Times New Roman"/>
        </w:rPr>
        <w:t>Satrma-satr, ushbu tatbiqning xulosasi uning ahamiyatini shunday deganida ta’kidlaydi: “Agar ishonmasangizlar, albatta mustahkam bo‘lmaysizlar.” Iso dedi: “Ey nodonlar va payg‘ambarlar aytgan hamma narsaga ishonishda yuragi sustlar.” [Qarang: Luqo 24:25] Ezra shunday yozgan: “Va ular tong saharda turib, Teko cho‘liga yo‘l oldilar; yo‘lga chiqqanlarida, Yohushofot turib dedi: Ey Yahudo va Quddus aholisi, meni eshitinglar; Egangiz Xudoga ishoninglar, shunda mustahkam bo‘lasizlar; Uning payg‘ambarlariga ishoninglar, shunda ravnaq topasizlar.” [Qarang: 2 Solnomalar 20:20] Vahiy kitobida yetti marta eshitish amri berilgan. “Kimning qulog‘i bo‘lsa, Ruh jamoatlarga nima deyayotganini eshitsin.”</w:t>
      </w:r>
    </w:p>
    <w:p>
      <w:pPr>
        <w:pStyle w:val="ArticleBody"/>
        <w:jc w:val="left"/>
      </w:pPr>
      <w:r>
        <w:rPr>
          <w:rFonts w:ascii="Times New Roman" w:hAnsi="Times New Roman" w:eastAsia="Times New Roman" w:cs="Times New Roman"/>
        </w:rPr>
        <w:t>Mustahkam bo‘lish — dono qizlar qatorida bo‘lish demakdir, chunki ahmoqlar payg‘ambarlarning so‘zlariga ishonishda yurakdan sustdirlar. Donolar Xudo O‘z payg‘ambarlari orqali aytgan narsaga ishonadilar, va ular mustahkamlanadilar hamda ravnaq topadilar, chunki ular Ruh jamoatlarga nima deyayotganini eshitadilar. Rossiyaning aniqlab ko‘rsatilishi va uning 2014 yilda Ukrainaga qarshi boshlagan urushi — Masih aynan o‘sha haqiqatni muhrdan ochadigan davrda, bashoratning dono talabalari bo‘lganlarni mustahkamlaydigan narsadir.</w:t>
      </w:r>
    </w:p>
    <w:p>
      <w:pPr>
        <w:pStyle w:val="ArticleBody"/>
        <w:jc w:val="left"/>
      </w:pPr>
      <w:r>
        <w:rPr>
          <w:rFonts w:ascii="Times New Roman" w:hAnsi="Times New Roman" w:eastAsia="Times New Roman" w:cs="Times New Roman"/>
        </w:rPr>
        <w:t>O‘sha haqiqat tarixda 2014-yilda namoyon bo‘ldi; bu 2001-yildan keyingi davrdir va shu bois u bir yuz qirq to‘rt mingning muhrlanish vaqti ichida joylashgandir. Keyingi yil, 2015-yilda, eng boy prezident — 1989-yildagi oxirzamon boshlanganidan buyon oltinchi prezident bo‘lgan shaxs — globalistlarni qo‘zg‘ata boshladi. O‘ninchi oyat 1989-yil tarixini ko‘rsatib beradi, biroq u shu bilan birga Rossiyani “qal’a” sifatida ham belgilaydi, va keyingi ikki oyatda Rossiya vakillik urushlarining ikkinchi jangini boshlaydi, hamda Putin o‘sha jangda g‘alaba qozonadi. Oyatlarning haqiqat ma’nosi ular ifoda etayotgan tarix amalga oshganda muhrdan ochiladi.</w:t>
      </w:r>
    </w:p>
    <w:p>
      <w:pPr>
        <w:pStyle w:val="ArticleScripture"/>
        <w:jc w:val="left"/>
      </w:pPr>
      <w:r>
        <w:rPr>
          <w:rFonts w:ascii="Times New Roman" w:hAnsi="Times New Roman" w:eastAsia="Times New Roman" w:cs="Times New Roman"/>
        </w:rPr>
        <w:t>“Doniyor o‘z ulushi va o‘z o‘rnida turibdi. Doniyor va Yuhannoning bashoratlari tushunilishi kerak. Ular bir-birini sharhlaydi. Ular har bir inson tushunishi lozim bo‘lgan haqiqatlarni dunyoga beradi. Bu bashoratlar dunyoda guvohlik bo‘lishi kerak. Ular ushbu oxirgi kunlarda amalga oshishi orqali o‘zlarini o‘zlari tushuntiradi.” The Kress Collection, 105.</w:t>
      </w:r>
    </w:p>
    <w:p>
      <w:pPr>
        <w:pStyle w:val="ArticleBody"/>
        <w:jc w:val="left"/>
      </w:pPr>
      <w:r>
        <w:rPr>
          <w:rFonts w:ascii="Times New Roman" w:hAnsi="Times New Roman" w:eastAsia="Times New Roman" w:cs="Times New Roman"/>
        </w:rPr>
        <w:t>O‘n birinchi va o‘n ikkinchi oyatlarning bashorati yuz qirq to‘rt ming kishining muhrlanish vaqtida tarixiy bajo bo‘lishi orqali muhrsizlantiriladi, ammo “satr ustiga satr” tamoyiliga ko‘ra, bu oyatlar bilan bog‘liq yana bir muhim haqiqat ham bor. Bashorat talabasi “toshib ketish va oshib o‘tish” haqidagi uch parchani bir joyga keltirishi uchun, u oltmish besh yil haqidagi bashoratni ham bashorat chizig‘iga kiritishi lozim. Oltmish besh yillik bashorat ikki ming besh yuz yigirma yillik ikki bashoratning boshlanishini belgilaydi va ularning bir-biridan qirq olti yil farq bilan boshlanishini ko‘rsatadi. Oltmish besh yilni boshlanishda aniqlash bilan, u Alfa va Omega yakunda oltmish besh yilni hosil qilishini ham ko‘rsatadi.</w:t>
      </w:r>
    </w:p>
    <w:p>
      <w:pPr>
        <w:pStyle w:val="ArticleBody"/>
        <w:jc w:val="left"/>
      </w:pPr>
      <w:r>
        <w:rPr>
          <w:rFonts w:ascii="Times New Roman" w:hAnsi="Times New Roman" w:eastAsia="Times New Roman" w:cs="Times New Roman"/>
        </w:rPr>
        <w:t>Boshidagi hamda oxiridagi oltmish besh yilning har biri uchta yo‘l-belgisining muhriga egadir. Birinchisi miloddan avvalgi 742-yil edi, so‘ng undan o‘n to‘qqiz yil keyin miloddan avvalgi 723-yil, so‘ng undan qirq olti yil keyin miloddan avvalgi 677-yil. Bu uch yo‘l-belgisi oxirda 1798, 1844 va 1863-yillar bilan ifodalanadi. Boshidagi (Alpha) qirq olti yillik davr ma’bad va lashkarning oyoq osti qilinishini ifodalaydi, oxiridagi (Omega) qirq olti yil esa Ahd Elchisining (U ayni paytda Alpha va Omega hamdir) 1798-yildan 1844-yilgacha bo‘lgan qirq olti yil ichida O‘zi tiklagan ma’badga to‘satdan kiradigan paytda, muqaddas maskan va lashkarning tiklanishini ifodalaydi.</w:t>
      </w:r>
    </w:p>
    <w:p>
      <w:pPr>
        <w:pStyle w:val="ArticleBody"/>
        <w:jc w:val="left"/>
      </w:pPr>
      <w:r>
        <w:rPr>
          <w:rFonts w:ascii="Times New Roman" w:hAnsi="Times New Roman" w:eastAsia="Times New Roman" w:cs="Times New Roman"/>
        </w:rPr>
        <w:t>Miloddan avvalgi 742-yilda Ishayo payg‘ambarlikni bayon etgan davrda o‘zidan oldin o‘n to‘qqiz yil kelgan qirq olti yil, o‘z yakunida qirq olti yilni ifodalaydi; shundan keyin esa xiazmatik andozada yana o‘n to‘qqiz yil keladi. 1844-yildan 1863-yilgacha bo‘lgan o‘n to‘qqiz yil, o‘sha tarixda yuz bergan isyon sababli amalga oshmay qolgan bir yuz qirq to‘rt minglik haqidagi Masihning niyatlariga oid bir tasvirni taqdim etadi. Doniyor kitobining o‘n birinchi bobidagi o‘ninchi oyatdan o‘n ikkinchi oyatgacha bo‘lgan oyatlar yuzasidan haqiqat kalomini to‘g‘ri taqsimlash uchun payg‘ambarlik talabasi bajarishi lozim bo‘lgan ish, nafaqat (agar ishonsangiz) Rossiya 2014-yilda Ukrainada urush boshlashini belgilaydi, balki bu urush bir yuz qirq to‘rt minglikning muhrlanish vaqtida boshlanishini ham belgilaydi. Oyatlarda ifodalangan payg‘ambarlik tarixi qanchalik muhim bo‘lsa, ayni o‘sha tarixning haqiqatining muhrdan ochiladigan tarixi ham 1844-yildan 1863-yilgacha bo‘lgan o‘n to‘qqiz yillik tarix orqali ifodalanadi.</w:t>
      </w:r>
    </w:p>
    <w:p>
      <w:pPr>
        <w:pStyle w:val="ArticleBody"/>
        <w:jc w:val="left"/>
      </w:pPr>
      <w:r>
        <w:rPr>
          <w:rFonts w:ascii="Times New Roman" w:hAnsi="Times New Roman" w:eastAsia="Times New Roman" w:cs="Times New Roman"/>
        </w:rPr>
        <w:t>1844 uchinchi farishtaning kelishini ko‘rsatadi va u 2001-yil 11-sentabrda uchinchi farishtaning kelishini timsollaydi. 1863 Yerixoning qayta qurilishi bilan ramziy ifodalangan isyonni bildiradi. 1863 yo‘l belgisi, shuningdek, tez orada keladigan Yakshanba qonuni paytida “Yerixo devorlarini qulatish” uchun ishlatiladigan bir yuz qirq to‘rt ming kishining itoatini ham timsollaydi. Biz ko‘rib chiqayotgan oyatlarda o‘n oltinchi oyat Amerika Qo‘shma Shtatlaridagi Yakshanba qonunini ifodalaydi. O‘n birinchi oyat 2014-yildan Putinning yakuniy g‘alabasigacha bo‘lgan davrni belgilaydi. Oyatlar ikkinchi proksi urushning boshlanishini ko‘rsatadi; undan keyin o‘n uchinchi oyatdan o‘n beshinchi oyatgacha ifodalangan uchinchi proksi urush keladi.</w:t>
      </w:r>
    </w:p>
    <w:p>
      <w:pPr>
        <w:pStyle w:val="ArticleBody"/>
        <w:jc w:val="left"/>
      </w:pPr>
      <w:r>
        <w:rPr>
          <w:rFonts w:ascii="Times New Roman" w:hAnsi="Times New Roman" w:eastAsia="Times New Roman" w:cs="Times New Roman"/>
        </w:rPr>
        <w:t>Ikkinchi oyatni o‘n birinchi va o‘n ikkinchi oyatlar bilan birga ko‘rib chiqqanimizda, 2014-yilda boshlangan Ukraina urushini aniqlaymiz; undan so‘ng 2015-yildagi AQSh prezidentlik kampaniyasi va 2016-yilda eng boy prezidentning keyingi saylanishi keladi. O‘n ikkinchi oyatdan keyin, Yakshanba qonunidan oldingi oxirgi prezidentning uchinchi proksi urushdagi javob zarbasi keladi. Chegaradagi jang bo‘lgan ikkinchi proksi urush esa oltinchi va eng boy prezidentning saylanishidan sal avval boshlangan edi.</w:t>
      </w:r>
    </w:p>
    <w:p>
      <w:pPr>
        <w:pStyle w:val="ArticleBody"/>
        <w:jc w:val="left"/>
      </w:pPr>
      <w:r>
        <w:rPr>
          <w:rFonts w:ascii="Times New Roman" w:hAnsi="Times New Roman" w:eastAsia="Times New Roman" w:cs="Times New Roman"/>
        </w:rPr>
        <w:t>1844 yildan 1863 yilgacha bo‘lgan tarixda Hizqiyolning ikki tayoqchasi birlashtirilishi lozim edi. Ularning birlashishi ilohiylik bilan insoniylikning uyg‘unlashuvini ifoda etar edi; bu esa bir yuz qirq to‘rt ming kishining muhrlanishi ishidir. 1844 yilda uchinchi farishta keldi va samoviy ma’bad, Xudoning qonuni, Shabbat va uchinchi farishta bilan bog‘liq nurni ochdi. 1849 yilda Rabbiy buyuk umidsizlik chog‘ida tarqalib ketgan va sochilib qolishni boshdan kechirgan tarqoq podani yig‘ish uchun O‘z qo‘lini ikkinchi bor uzatdi. 1850 yilda U O‘z xalqini Habakkukning ikkinchi jadvalini tayyorlashga boshlab bordi, toki U ularni “Yerixo devorlarini qulatish”ga yetaklar ekan, O‘z xalqi e’lon qilishi lozim bo‘lgan xabarni ko‘rgazmali tarzda tasvirlasinlar. O‘sha jadval ham “eski jadval” singari “yetti vaqt”ni o‘z ichiga olgan edi.</w:t>
      </w:r>
    </w:p>
    <w:p>
      <w:pPr>
        <w:pStyle w:val="ArticleBody"/>
        <w:jc w:val="left"/>
      </w:pPr>
      <w:r>
        <w:rPr>
          <w:rFonts w:ascii="Times New Roman" w:hAnsi="Times New Roman" w:eastAsia="Times New Roman" w:cs="Times New Roman"/>
        </w:rPr>
        <w:t>1856-yilda U O‘z xalqini “Erixo jangi”dan oldin muhrlashi kerak bo‘lgan nurni ochib berdi. O‘sha nur Alfa va Omega Uilyam Millerga ochib bergan birinchi nurning ortishi edi. U qadimgi Erixo jangida qayta-qayta ifodalangan “yetti vaqt”ning nuri edi. Uning xalqini muhrlashi kerak bo‘lgan nur, ularni uyg‘otishi va yana Filadelfiya tajribasiga qaytarishi lozim bo‘lgan Laodikeya xabari ham edi. O‘sha so‘nggi nur birinchi nurning ortishi edi, biroq Uning xalqi bu nurni mensimadi va natijada ixtiyoriy ravishda Laodikeya sahrosida daydib yurishni tanladi. 1844, 1849, 1850, 1856 va 1863-yillar tez orada keladigan Yakshanba qonunigacha bo‘lgan 2001-yil 11-sentabr tarixida ifodalangan besh belgi-nishonni anglatadi.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Endi Yerixo Isroil o‘g‘illari sababli mahkam berkitib qo‘yilgan edi: hech kim tashqariga chiqmas, hech kim ichkariga kirmas edi. Va Egamiz Yoshuaга dedi: “Qara, Men Yerixoni, uning shohini va bahodir jangchilarini sening qo‘lingga topshirdim. Sizlar esa, barcha jangchilar, shaharni aylanib chiqinglar va shahar atrofini bir marta aylaninglar. Olti kun shunday qilinglar. Va yetti ruhoniy sandiq oldida qo‘chqor shoxidan qilingan yetti karnayni ko‘tarsin; yettinchi kuni esa shaharni yetti marta aylaninglar, ruhoniylar esa karnay chalsinlar. Va shunday bo‘ladiki, ular qo‘chqor shoxi bilan uzoq chalganlarida, sizlar karnay sadosini eshitganingizda, butun xalq baland ovoz bilan qichqirsin; shunda shaharning devori tekis qulab tushadi, xalq esa har kim o‘zining ro‘parasidan to‘g‘riga yuqoriga chiqadi.” Shunda Nun o‘g‘li Yoshua ruhoniylarni chaqirib, ularga dedi: “Ahd sandig‘ini ko‘taringlar, va yetti ruhoniy Egamizning sandig‘i oldida qo‘chqor shoxidan qilingan yetti karnayni ko‘tarsin.” U xalqqa ham dedi: “Oldinga o‘tinglar, shaharni aylanib chiqinglar, qurollanganlar esa Egamizning sandig‘i oldidan o‘tsin.” Va shunday bo‘ldiki, Yoshua xalqqa aytib bo‘lgach, qo‘chqor shoxidan qilingan yetti karnayni ko‘targan yetti ruhoniy Egamiz oldida yurib, karnay chaldilar; Egamizning ahd sandig‘i esa ularga ergashib borardi. Qurollanganlar karnay chalgan ruhoniylar oldidan yurardi, orqa qo‘riqchilar esa sandiqdan keyin borardi; ruhoniylar yurib borib, karnay chalar edilar. Yoshua esa xalqqa buyurib, shunday degan edi: “Men sizlarga qichqiringlar, deb aytadigan kungacha qichqirmanglar, ovozingizni chiqarmanglar, og‘zingizdan biror so‘z ham chiqmasin; shundan keyin qichqirasizlar.”</w:t>
      </w:r>
    </w:p>
    <w:p>
      <w:pPr>
        <w:pStyle w:val="ArticleScripture"/>
        <w:jc w:val="left"/>
      </w:pPr>
      <w:r>
        <w:rPr>
          <w:rFonts w:ascii="Times New Roman" w:hAnsi="Times New Roman" w:eastAsia="Times New Roman" w:cs="Times New Roman"/>
        </w:rPr>
        <w:t>Shunday qilib, Egamizning sandig‘i shaharni bir marta aylanib chiqdi; so‘ng ular lashkargohga qaytib, lashkargohda tunab qoldilar. Ertasiga Yoshua tong saharda turdi, ruhoniylar esa Egamizning sandig‘ini ko‘tardilar. Egamizning sandig‘i oldida qo‘chqor shoxidan yasalgan yettita karnay ko‘targan yetti ruhoniy to‘xtovsiz oldinga borib, karnay chalar edilar; qurollangan kishilar ularning oldidan borar, orqa qo‘riqchilar esa Egamizning sandig‘idan keyin yurardilar; ruhoniylar yurib borib, karnay chalar edilar. Ikkinchi kuni ham ular shaharni bir marta aylanib, lashkargohga qaytdilar; ular olti kun shunday qildilar. Yettinchi kuni esa ular tong yorishar paytda erta turib, avvalgidek tarzda shaharni yetti marta aylanib chiqdilar; faqat o‘sha kuni shaharni yetti marta aylanib chiqdilar. Yettinchi marta, ruhoniylar karnay chalganda, Yoshua xalqqa dedi: “Qichqiringlar, chunki Egamiz sizlarga shaharni berdi.”</w:t>
      </w:r>
    </w:p>
    <w:p>
      <w:pPr>
        <w:pStyle w:val="ArticleScripture"/>
        <w:jc w:val="left"/>
      </w:pPr>
      <w:r>
        <w:rPr>
          <w:rFonts w:ascii="Times New Roman" w:hAnsi="Times New Roman" w:eastAsia="Times New Roman" w:cs="Times New Roman"/>
        </w:rPr>
        <w:t>Va shahar la’natlangan bo‘ladi: u ham, uning ichidagi hamma narsa ham Egamiz uchundir; faqat fohisha Rahob tirik qoladi, u ham, uyida u bilan birga bo‘lganlarning hammasi ham; chunki u biz yuborgan xabarchilarni yashirdi. Sizlar esa la’natlangan narsadan har qanday yo‘l bilan o‘zingizni saqlanglar, toki la’natlangan narsadan olib, o‘zingizni la’nat ostiga qo‘ymanglar va Isroil qarorgohini la’nat ostiga solib, uni falokatga duchor etmanglar. Lekin barcha kumush, oltin, mis va temir idishlar Egamizga bag‘ishlangandir; ular Egamizning xazinasiga topshirilsin. Shunday qilib, ruhoniylar karnay chalganlarida xalq qichqirdi; va shunday bo‘ldiki, xalq karnay ovozini eshitgach, xalq baland ovoz bilan qichqirdi, devor butunlay qulab tushdi; shunda xalq shaharga ko‘tarilib kirdi, har biri to‘g‘ri o‘z ro‘parasidan kirib bordi, va ular shaharni egallab oldilar.</w:t>
      </w:r>
    </w:p>
    <w:p>
      <w:pPr>
        <w:pStyle w:val="ArticleScripture"/>
        <w:jc w:val="left"/>
      </w:pPr>
      <w:r>
        <w:rPr>
          <w:rFonts w:ascii="Times New Roman" w:hAnsi="Times New Roman" w:eastAsia="Times New Roman" w:cs="Times New Roman"/>
        </w:rPr>
        <w:t>Ular shahardagi bor narsaning hammasini — erkak va ayolni, yosh va qarini, ho‘kizni, qo‘yni va eshakni — qilich tig‘i bilan butkul qirib tashladilar. Lekin Yoshua yurtni kuzatib chiqqan ikki kishiga: “Fohishaning uyiga kiringlar va unga ichgan qasamingizga binoan, u yerdan o‘sha ayolni hamda unga tegishli bo‘lgan hamma narsani olib chiqinglar”, — degan edi. Shunda josus bo‘lgan yigitlar kirib, Rahabni, uning otasini, onasini, aka-ukalarini va unga tegishli bo‘lgan hamma narsani olib chiqdilar; uning barcha qarindoshlarini ham olib chiqib, Isroil lashkarohidan tashqarida qoldirdilar. So‘ng ular shaharni va undagi bor narsani olov bilan yoqib yubordilar; faqat kumushni, oltinni, bronza va temir idishlarni Egamiz uyining xazinasiga qo‘ydilar. Yoshua esa fohisha Rahabni, otasining xonadonini va unga tegishli bo‘lgan hamma narsani tirik saqlab qoldi; chunki u Yoshua Erixoni kuzatib chiqish uchun yuborgan xabarchilarni yashirgan edi. Shu bois u bugungi kungacha Isroil orasida yashab kelmoqda. O‘sha vaqtda Yoshua ularni qasam bilan ogohlantirib dedi: “Egamiz oldida Erixo deb atalgan bu shaharni qayta tiklashga kirishadigan kishi la’natlangan bo‘lsin: uning poydevorini u o‘zining to‘ng‘ich o‘g‘li evaziga qo‘yadi, darvozalarini esa kenja o‘g‘li evaziga o‘rnatadi”. Shunday qilib, Egamiz Yoshua bilan edi; va uning shuhrati butun yurt bo‘ylab yoyildi. Yoshua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sakkizinchi</dc:title>
  <dc:subject>Payg‘ambarlik Haqiqatining Ochildirilishi: Vositachi urushlarning Ikkinchi Jangi va 144 000 ning Muhrlanishi</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