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to‘qson uchinchi qism</w:t>
      </w:r>
    </w:p>
    <w:p>
      <w:pPr>
        <w:pStyle w:val="ArticleSubtitle"/>
        <w:jc w:val="left"/>
      </w:pPr>
      <w:r>
        <w:rPr>
          <w:rFonts w:ascii="Arial" w:hAnsi="Arial" w:eastAsia="Arial" w:cs="Arial"/>
        </w:rPr>
        <w:t>Oxirzamonning Ochildirilishi: Rossiyaning taqdiridan Trampning qaytishigacha va Hayvon suratining shakllanishigacha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2024-04-23</w:t>
      </w:r>
    </w:p>
    <w:p>
      <w:pPr>
        <w:pStyle w:val="ArticleBody"/>
        <w:jc w:val="left"/>
      </w:pPr>
      <w:r>
        <w:rPr>
          <w:rFonts w:ascii="Times New Roman" w:hAnsi="Times New Roman" w:eastAsia="Times New Roman" w:cs="Times New Roman"/>
        </w:rPr>
        <w:t>Yaqin kelajakda Rossiya Ukrainadagi urushni g‘alaba bilan yakunlaydi, va bu g‘alaba Putin hamda Rossiya uchun oxiratning boshlanishi ekanligi ayon bo‘ladi. Xuddi Gorbachyov o‘z imperiyasini qayta tashkil etib (perestroika), so‘ngra Birlashgan Millatlar Tashkilotiga yuz burgani kabi, siyosiy Rossiya Birlashgan Millatlar Tashkilotining hokimiyati ostiga keltiriladi, diniy Rossiya esa papalik nazorati ostiga olib kiriladi. Tramp 2024-yilda saylanadi, va globalist demokratlar hamda o‘zini respublikachi deb tanituvchi globalistlar ustidan g‘alaba qozonadi, va u Putin hamda Rossiyaning qulashidan kelib chiqqan oqibatlarni bartaraf etish maqsadida Birlashgan Millatlar Tashkilotining globalistlari bilan ittifoq tuzadi. So‘ng Tir fohishasi Rossiya foydasiga shafoat qiladi.</w:t>
      </w:r>
    </w:p>
    <w:p>
      <w:pPr>
        <w:pStyle w:val="ArticleBody"/>
        <w:jc w:val="left"/>
      </w:pPr>
      <w:r>
        <w:rPr>
          <w:rFonts w:ascii="Times New Roman" w:hAnsi="Times New Roman" w:eastAsia="Times New Roman" w:cs="Times New Roman"/>
        </w:rPr>
        <w:t>Panium jangida qirqinchi oyatdagi uchta jangning birinchisi tarixda takrorlanadi. 1989-yilda Sovet Ittifoqining qulashida ifodalangan birinchi jangda, so‘nggi sakkiz prezidentning birinchisi papalikning vakil qo‘shini sifatida xizmat qildi. O‘sha birinchi prezident Respublika partiyasidan edi, bu esa oxirgisi ham Respublika partiyasidan bo‘lgan prezident bo‘lishini ko‘rsatadi. Birinchi prezident temir parda devori haqidagi ritorikasi bilan tanilgan edi; bashoratli yo‘l belgisi sifatida o‘sha devor 1989-yil 9-noyabrda Berlin devori qulaganida qulab tushdi. Respublika partiyasidan bo‘lgan oxirgi prezident esa Amerika Qo‘shma Shtatlarining janubiy chegarasidagi devor haqidagi ritorikasi bilan taniladi, va Trampning devorni qurish haqidagi guvohligini belgilab beradigan yo‘l belgisi Yakshanba qonuni bo‘ladi; o‘sha yerda cherkov bilan davlat o‘rtasidagi ramziy “ajratish devori” olib tashlanadi.</w:t>
      </w:r>
    </w:p>
    <w:p>
      <w:pPr>
        <w:pStyle w:val="ArticleBody"/>
        <w:jc w:val="left"/>
      </w:pPr>
      <w:r>
        <w:rPr>
          <w:rFonts w:ascii="Times New Roman" w:hAnsi="Times New Roman" w:eastAsia="Times New Roman" w:cs="Times New Roman"/>
        </w:rPr>
        <w:t>O‘sha birinchi prezident ommaviy axborot vositalarining sobiq yulduzi bo‘lib, o‘tkir notiqlik mahorati va hazil-mutoyiba tuyg‘usi bilan tanilgan edi. Oxirgi prezident ham ommaviy axborot vositalarining sobiq yulduzi bo‘lib, o‘tkir notiqlik mahorati va hazil-mutoyiba tuyg‘usi bilan tanilgan. 1989 yil Sovet Ittifoqi deb atalgan imperiyaning parchalanishini belgiladi, qirqinchi oyatdagi uch jangning oxirgisi esa Rossiya deb atalgan imperiyaning parchalanishini ifodalaydi.</w:t>
      </w:r>
    </w:p>
    <w:p>
      <w:pPr>
        <w:pStyle w:val="ArticleBody"/>
        <w:jc w:val="left"/>
      </w:pPr>
      <w:r>
        <w:rPr>
          <w:rFonts w:ascii="Times New Roman" w:hAnsi="Times New Roman" w:eastAsia="Times New Roman" w:cs="Times New Roman"/>
        </w:rPr>
        <w:t>Paniyum jangi qirqinchi oyatdagi uchinchi va oxirgi jangdir hamda u birinchi jang orqali timsollangan edi. Birinchi jang yakunlangach, butun dunyo dunyodagi yagona superdavlat Amerika Qo‘shma Shtatlari ekanini tan oldi. O‘sha jahon hukmronligi oxirgi jangning yakunida yana takrorlanadi, chunki aynan o‘sha yerda, Antiox III bilan Makedoniyalik Filipp o‘rtasida tuzilgan ittifoqqa qaramay, (Amerika Qo‘shma Shtatlari va Birlashgan Millatlar Tashkiloti), Amerika Qo‘shma Shtatlari (soxta payg‘ambar) o‘n shohning (ajdarho — Birlashgan Millatlar Tashkiloti) bosh shohi sifatida o‘rnatiladi.</w:t>
      </w:r>
    </w:p>
    <w:p>
      <w:pPr>
        <w:pStyle w:val="ArticleBody"/>
        <w:jc w:val="left"/>
      </w:pPr>
      <w:r>
        <w:rPr>
          <w:rFonts w:ascii="Times New Roman" w:hAnsi="Times New Roman" w:eastAsia="Times New Roman" w:cs="Times New Roman"/>
        </w:rPr>
        <w:t>Qirqinchi oyatdagi uchta jang “Haqiqat”ning muhrini olib yuradi, chunki birinchisi oxirgisini ifodalaydi, o‘rtadagi jang esa isyonni ifodalaydi. Birinchi va oxirgi g‘olib vositachi qo‘shin (Amerika Qo‘shma Shtatlari) g‘alaba qiladi, ammo ikkinchi vositachi qo‘shin mag‘lub bo‘ladi, va ikkinchi vositachi qo‘shin natsizm bo‘lib, isyonning jahoniy ramzidir.</w:t>
      </w:r>
    </w:p>
    <w:p>
      <w:pPr>
        <w:pStyle w:val="ArticleBody"/>
        <w:jc w:val="left"/>
      </w:pPr>
      <w:r>
        <w:rPr>
          <w:rFonts w:ascii="Times New Roman" w:hAnsi="Times New Roman" w:eastAsia="Times New Roman" w:cs="Times New Roman"/>
        </w:rPr>
        <w:t>Donald Trampning uch siyosiy saylov kampaniyasi “Haqiqat”ning muhrini o‘zida mujassam etadi, chunki u birinchi va so‘nggi kampaniyalarida saylovda g‘alaba qozonadi, ammo o‘rtadagi kampaniyada u ajdar qudrati bo‘lgan ateizm mahluqi orqali mag‘lub etiladi; bu esa yana bir bor ibroniy alifbosining o‘n uchinchi harfi bilan ifodalangan isyonning timsolidir, va u birinchi hamda so‘nggi harf bilan birga qo‘yilganda ibroniycha “Haqiqat” so‘zini hosil qiladi.</w:t>
      </w:r>
    </w:p>
    <w:p>
      <w:pPr>
        <w:pStyle w:val="ArticleBody"/>
        <w:jc w:val="left"/>
      </w:pPr>
      <w:r>
        <w:rPr>
          <w:rFonts w:ascii="Times New Roman" w:hAnsi="Times New Roman" w:eastAsia="Times New Roman" w:cs="Times New Roman"/>
        </w:rPr>
        <w:t>Doniyorning o‘n birinchi bobidagi o‘ninchi oyat oxirzamonnning vaqtini 1989-yilda belgilaydi, o‘n oltinchi oyat esa tez orada keladigan yakshanba qonunini ko‘rsatadi. O‘ninchi oyatdan o‘n beshinchi oyatgacha bo‘lgan oyatlar qirqinchi oyatning yashirin tarixini ifodalaydi; qirqinchi oyat esa Doniyor kitobining faqat so‘nggi kunlargacha muhrlab qo‘yilgan qismidir. O‘ninchi oyatdan o‘n beshinchi oyatgacha bo‘lgan oyatlar qirqinchi oyatning yashirin tarixiga (qator ustiga qator) joylashtirilganda, Doniyor kitobining so‘nggi kunlarga taalluqli qismi muhrdan ochiladi. Bu qism tez orada keladigan yakshanba qonuni paytida shanba tutuvchilar uchun sinov muddati yopilishidan sal oldin muhrdan ochiladi. Shuning uchun u so‘nggi, ya’ni yettinchi muhrni ifodalaydi.</w:t>
      </w:r>
    </w:p>
    <w:p>
      <w:pPr>
        <w:pStyle w:val="ArticleScripture"/>
        <w:jc w:val="left"/>
      </w:pPr>
      <w:r>
        <w:rPr>
          <w:rFonts w:ascii="Times New Roman" w:hAnsi="Times New Roman" w:eastAsia="Times New Roman" w:cs="Times New Roman"/>
        </w:rPr>
        <w:t>Va u yettinchi muhrni ochganida, osmonda qariyb yarim soat sukunat bo‘ldi. Va men Xudo huzurida turgan yetti farishtani ko‘rdim; ularga yetti karnay berildi. Va boshqa bir farishta kelib, oltin tutatqi idishini ushlagan holda qurbongoh oldida turdi; unga ko‘p tutatqi berildi, toki uni taxt oldidagi oltin qurbongoh ustida barcha muqaddaslarning ibodatlari bilan birga taqdim etsin. Va tutatqining tutuni, muqaddaslarning ibodatlari bilan birga, farishtaning qo‘lidan Xudo huzuriga ko‘tarildi. Va farishta tutatqi idishini olib, uni qurbongohning olovi bilan to‘ldirdi-da, yerga tashladi: va ovozlar, momaqaldiroqlar, chaqmoqlar va zilzila bo‘ldi. Va yetti karnayga ega bo‘lgan yetti farishta chalishga hozirlandi. Vahiy 8:1–6.</w:t>
      </w:r>
    </w:p>
    <w:p>
      <w:pPr>
        <w:pStyle w:val="ArticleBody"/>
        <w:jc w:val="left"/>
      </w:pPr>
      <w:r>
        <w:rPr>
          <w:rFonts w:ascii="Times New Roman" w:hAnsi="Times New Roman" w:eastAsia="Times New Roman" w:cs="Times New Roman"/>
        </w:rPr>
        <w:t>Yetti karnayga ega bo‘lgan yetti farishta Qo‘shma Shtatlarda yakshanba qonuni bilan boshlanadigan ijroiy hukmni ifodalaydi, shuningdek ular Mixail o‘rnidan turib, insoniy sinov muddati yopiladigan paytda boshlanadigan ijroiy hukmni ham ifodalaydi. Birinchi davrda, ya’ni yakshanba qonunidan Mixail o‘rnidan turguniga qadar, Xudoning hukmlari rahm-shafqat bilan aralash bo‘ladi, ammo shundan keyin yetti oxirgi balo Xudoning rahm-shafqat bilan aralashmagan hukmlaridir. Yettinchi muhrning ochilishi — yetti farishta orqali ifodalanganidek, ijroiy hukmlarning tayyorlanayotgan paytidir.</w:t>
      </w:r>
    </w:p>
    <w:p>
      <w:pPr>
        <w:pStyle w:val="ArticleBody"/>
        <w:jc w:val="left"/>
      </w:pPr>
      <w:r>
        <w:rPr>
          <w:rFonts w:ascii="Times New Roman" w:hAnsi="Times New Roman" w:eastAsia="Times New Roman" w:cs="Times New Roman"/>
        </w:rPr>
        <w:t>Doniyor kitobining ikkinchi va to‘qqizinchi boblari “muqaddaslarning ibodatlari”ni Navuxadnazar ko‘rgan hayvonlar tasviriga oid yashirin tush bilan bog‘liq voqealarni anglash uchun qilingan ibodat, hamda Levilar kitobining yigirma oltinchi bobidagi “yetti vaqt” bilan bog‘liq tavba va e’tirof sifatida ko‘rsatadi. Xudo huzuriga ko‘tarilgan “oltin tutatqi idishi”dagi tutatqi bilan aralashtirilgan ibodatlar, qurbongohdan olingan olov yerga tashlanayotgan o‘sha vaqtda tirik Xudoning muhrini qabul qiladigan bir yuz qirq to‘rt ming orasida bo‘lishga da’vat etilganlar tomonidan qilinadi.</w:t>
      </w:r>
    </w:p>
    <w:p>
      <w:pPr>
        <w:pStyle w:val="ArticleBody"/>
        <w:jc w:val="left"/>
      </w:pPr>
      <w:r>
        <w:rPr>
          <w:rFonts w:ascii="Times New Roman" w:hAnsi="Times New Roman" w:eastAsia="Times New Roman" w:cs="Times New Roman"/>
        </w:rPr>
        <w:t>Hizqiyo kitobining to‘qqizinchi bobida aynan o‘sha azizlar yurtda va jamoatda sodir etilgan jirkanch ishlar uchun oh tortib, fig‘on qilmoqdalar, va ular gunoh uchun chuqur nadomatlarini izhor etar ekanlar, muhrlovchi farishta ularning peshonalariga belgi qo‘yadi. Vahiy kitobining sakkizinchi bobida bo‘lgani kabi, halok qiluvchi farishtalar bilan ifodalangan hukmlar orqa fonda turib, muhrlash tugallangani haqidagi buyruqni kutmoqda.</w:t>
      </w:r>
    </w:p>
    <w:p>
      <w:pPr>
        <w:pStyle w:val="ArticleScripture"/>
        <w:jc w:val="left"/>
      </w:pPr>
      <w:r>
        <w:rPr>
          <w:rFonts w:ascii="Times New Roman" w:hAnsi="Times New Roman" w:eastAsia="Times New Roman" w:cs="Times New Roman"/>
        </w:rPr>
        <w:t>Cheksiz Zot hali-hamon barcha xalqlar bilan hisobi-kitobni adashmas aniqlik bilan yuritib turadi. Uning rahmati tavbaga da’vatlar bilan taklif etilar ekan, bu hisob ochiq qoladi; ammo raqamlar Xudo belgilab qo‘ygan muayyan miqdorga yetganda, Uning g‘azabi xizmati boshlanadi. Hisob yopiladi. Ilohiy sabr-toqat nihoyasiga yetadi. Endi ular foydasiga rahm-shafqat so‘rab yolvorish bo‘lmaydi.</w:t>
      </w:r>
    </w:p>
    <w:p>
      <w:pPr>
        <w:pStyle w:val="ArticleScripture"/>
        <w:jc w:val="left"/>
      </w:pPr>
      <w:r>
        <w:rPr>
          <w:rFonts w:ascii="Times New Roman" w:hAnsi="Times New Roman" w:eastAsia="Times New Roman" w:cs="Times New Roman"/>
        </w:rPr>
        <w:t>“Payg‘ambar asrlar osha nazar tashlar ekan, bu davr uning ko‘z o‘ngida gavdalantirilgan edi. Bu asrning xalqlari mislsiz marhamatlarning qabul qiluvchilari bo‘lganlar. Ularga osmonning eng sarasi bo‘lgan barakalari berildi, ammo ularga qarshi tobora ortib borayotgan mag‘rurlik, tama, butparastlik, Xudoni mensimaslik va tuban noshukrlik yozib qo‘yilgandir. Ular Xudo bilan bo‘lgan hisobini tez sur’atda yakunlamoqdalar.”</w:t>
      </w:r>
    </w:p>
    <w:p>
      <w:pPr>
        <w:pStyle w:val="ArticleScripture"/>
        <w:jc w:val="left"/>
      </w:pPr>
      <w:r>
        <w:rPr>
          <w:rFonts w:ascii="Times New Roman" w:hAnsi="Times New Roman" w:eastAsia="Times New Roman" w:cs="Times New Roman"/>
        </w:rPr>
        <w:t>“Ammo meni titratadigan narsa shuki, eng buyuk nur va imtiyozlarga ega bo‘lganlar hukm surayotgan gunohsizlik emas, balki keng yoyilgan nohaqlik bilan bulg‘angan bo‘lib qolganlaridir. Atrofidagi solih bo‘lmaganlar ta’siri ostida, ko‘plar, hatto haqiqatga e’tiqod qilishini da’vo qiladiganlarning ham ko‘pi sovib ketgan va yovuzlikning kuchli oqimi ostida ezilib bormoqda. Chin taqvodorlik va muqaddaslikka yog‘dirilayotgan umumiy nafrat, Xudo bilan yaqin bog‘lanmaganlarni Uning qonuniga bo‘lgan ehtiromini yo‘qotishga olib keladi. Agar ular nurga ergashib, haqiqatga yurakdan itoat etayotgan bo‘lganlarida, bu muqaddas qonun, shunday tahqirlanib va chetga surib qo‘yilayotgan bir paytda, ularga yanada qadrliroq tuyulgan bo‘lur edi. Xudoning qonuniga nisbatan hurmatsizlik tobora yaqqolroq namoyon bo‘lar ekan, unga rioya qiluvchilar bilan dunyo o‘rtasidagi ajratuvchi chiziq ham yanada ravshanroq bo‘lib boradi. Ilohiy amrlarga bo‘lgan sevgi bir toifada ortib boradi, xuddi shu darajada boshqa bir toifada ularga bo‘lgan nafrat ham ortib boradi.</w:t>
      </w:r>
    </w:p>
    <w:p>
      <w:pPr>
        <w:pStyle w:val="ArticleScripture"/>
        <w:jc w:val="left"/>
      </w:pPr>
      <w:r>
        <w:rPr>
          <w:rFonts w:ascii="Times New Roman" w:hAnsi="Times New Roman" w:eastAsia="Times New Roman" w:cs="Times New Roman"/>
        </w:rPr>
        <w:t>“Inqiroz tezlik bilan yaqinlashmoqda. Tez sur’atlar bilan ortib borayotgan ko‘rsatkichlar Xudoning kelish vaqti deyarli yetib kelganini ko‘rsatmoqda. U jazolashga ko‘ngli bo‘lmasa-da, baribir jazolaydi, va buni tez orada qiladi. Nurda yurganlar yaqinlashib kelayotgan xavf alomatlarini ko‘radilar; biroq ular vayronagarchilikni beparvo, xotirjam kutib o‘tirmasliklari, o‘zlariga Xudo O‘z xalqini kelish kunida panohida asraydi, degan ishonch bilan taskin bermasliklari kerak. Aksincha. Ular boshqalarni qutqarish uchun astoydil mehnat qilish o‘z burchlari ekanini anglashlari, yordam uchun mustahkam imon bilan Xudoga boqishlari lozim. ‘Solih kishining samimiy, jo‘shqin ibodati ko‘p narsaga qodirdir.’”</w:t>
      </w:r>
    </w:p>
    <w:p>
      <w:pPr>
        <w:pStyle w:val="ArticleScripture"/>
        <w:jc w:val="left"/>
      </w:pPr>
      <w:r>
        <w:rPr>
          <w:rFonts w:ascii="Times New Roman" w:hAnsi="Times New Roman" w:eastAsia="Times New Roman" w:cs="Times New Roman"/>
        </w:rPr>
        <w:t>“Xudotaqvolik xamirturushi o‘z kuchini butunlay yo‘qotgani yo‘q. Jamoatning xavf va tushkunligi eng yuqori darajaga yetgan vaqtda, nurda turgan o‘sha kichik guruh yurtda qilinayotgan jirkanch ishlar tufayli nolib, faryod chekadi. Ammo, ayniqsa, ularning ibodatlari jamoat nomidan ko‘tariladi, chunki uning a’zolari dunyo yo‘liga ko‘ra ish tutmoqdalar.</w:t>
      </w:r>
    </w:p>
    <w:p>
      <w:pPr>
        <w:pStyle w:val="ArticleScripture"/>
        <w:jc w:val="left"/>
      </w:pPr>
      <w:r>
        <w:rPr>
          <w:rFonts w:ascii="Times New Roman" w:hAnsi="Times New Roman" w:eastAsia="Times New Roman" w:cs="Times New Roman"/>
        </w:rPr>
        <w:t>Bu sodiq ozchilikning samimiy ibodatlari behuda bo‘lmaydi. Egamiz qasos oluvchi sifatida namoyon bo‘lganda, U imonni pok holda saqlagan va o‘zlarini dunyo dog‘idan beg‘ubor tutganlarning barchasi uchun himoyachi sifatida ham keladi. Aynan shu vaqtda Xudo O‘zining tanlanganlari uchun qasos olishni va’da qilgan; ular Unga kecha-kunduz faryod qiladilar, garchi U ularga nisbatan uzoq sabr qilsa ham.</w:t>
      </w:r>
    </w:p>
    <w:p>
      <w:pPr>
        <w:pStyle w:val="ArticleScripture"/>
        <w:jc w:val="left"/>
      </w:pPr>
      <w:r>
        <w:rPr>
          <w:rFonts w:ascii="Times New Roman" w:hAnsi="Times New Roman" w:eastAsia="Times New Roman" w:cs="Times New Roman"/>
        </w:rPr>
        <w:t>“Buyruq shundaydir: ‘Shahar o‘rtasidan, Quddus o‘rtasidan o‘tib, uning o‘rtasida qilinayotgan barcha jirkanchliklar uchun xo‘rsinib, faryod qilayotgan kishilarning peshanalariga belgi qo‘y.’ Xo‘rsinib, faryod qilayotgan ana shu kishilar hayot so‘zlarini bayon qilib kelgan edilar; ular tanbeh bergan, maslahat bergan va iltijo qilgan edilar. Xudoni sharmanda qilganlarning ayrimlari tavba qildi va Uning huzurida yuraklarini kamtar qildi. Ammo Egamizning ulug‘vorligi Isroildan ketgan edi; ko‘plar hanuz dinning tashqi shakllarini davom ettirayotgan bo‘lsalar-da, Uning qudrati va huzuri yo‘q edi.” Guvohliklar, 5-jild, 208–210.</w:t>
      </w:r>
    </w:p>
    <w:p>
      <w:pPr>
        <w:pStyle w:val="ArticleBody"/>
        <w:jc w:val="left"/>
      </w:pPr>
      <w:r>
        <w:rPr>
          <w:rFonts w:ascii="Times New Roman" w:hAnsi="Times New Roman" w:eastAsia="Times New Roman" w:cs="Times New Roman"/>
        </w:rPr>
        <w:t>O‘ninchi oyatdan o‘n beshinchi oyatgacha bo‘lgan oyatlar qirqinchi oyatning yashirin tarixini ochib beradi va shu tariqa bir vaqtning o‘zida yuz qirq to‘rt ming kishining muhrlanishi endi ikkinchi bobda Doniyor va uch nafar sodiq zot, hamda to‘qqizinchi bobda Doniyor orqali ifodalangan ibodatlarning talablariga javob berganlar ustida amalga oshirilayotganini ham aniqlab beradi. Bu ikki ibodat o‘rtasidagi farqni bashoratning tashqi voqealarini tushunish uchun qilingan ibodat (Doniyor 2) va bashoratning ichki tajribasini ro‘yobga chiqarish uchun qilingan ibodat (Doniyor 9) sifatida anglash mumkin. Yana bir farq shundaki, azizlar jamoa sifatida hayvon suratining sinov xabarini tushunishga intilmoqdalar (Doniyor 2), biroq ular yakka tartibda to‘liq tavba ishini amalga oshirishlari kerak (Doniyor 9). Ularning ibodatlari Hizqiyol 9 kontekstida bo‘lishi kerak, chunki ular yurtdagi va jamoatdagi gunohlar ustidan qayg‘urishlari lozim.</w:t>
      </w:r>
    </w:p>
    <w:p>
      <w:pPr>
        <w:pStyle w:val="ArticleScripture"/>
        <w:jc w:val="left"/>
      </w:pPr>
      <w:r>
        <w:rPr>
          <w:rFonts w:ascii="Times New Roman" w:hAnsi="Times New Roman" w:eastAsia="Times New Roman" w:cs="Times New Roman"/>
        </w:rPr>
        <w:t>“Uning g‘azabi hukmlar bilan namoyon bo‘ladigan paytda, Masihning bu kamtarin, fidoyi izdoshlarini butun dunyoning qolgan qismidan ularning qalb iztirobi ajratib turadi; bu iztirob nolalar va yig‘i-sig‘i, tanbehlar va ogohlantirishlarda ifodalanadi. Boshqalar mavjud yovuzlik ustini yopishga va hamma joyda avj olgan ulkan qabohatni oqlashga urinayotgan bir vaqtda, Xudoning sha’ni uchun g‘ayratga va jonlarga muhabbatga ega bo‘lganlar biror kishining marhamatiga erishish uchun sukut saqlamaydilar. Ularning solih jonlari nohaqlarning nopok ishlari va buzuq so‘zlari tufayli kun sayin azob chekadi. Ular gunohning shiddat bilan oqib kelayotgan selini to‘xtatishga ojizdirlar; shu bois qayg‘u va vahima bilan to‘ladilar. Ular buyuk nurga ega bo‘lganlarning aynan o‘z uylarida din tahqirlanayotganini ko‘rib, Xudo huzurida motam tutadilar. Cherkovda deyarli har turdagi mag‘rurlik, tamagirlik, xudbinlik va aldov mavjud bo‘lgani uchun ular nola qiladi va jonlarini iztirobga soladi. Tanbeh berishga undaydigan Xudoning Ruhi oyoq osti qilinadi, Shaytonning xizmatchilari esa tantana qiladi. Xudoning sha’niga dog‘ tushiriladi, haqiqat esa kuchsizlantiriladi.”</w:t>
      </w:r>
    </w:p>
    <w:p>
      <w:pPr>
        <w:pStyle w:val="ArticleScripture"/>
        <w:jc w:val="left"/>
      </w:pPr>
      <w:r>
        <w:rPr>
          <w:rFonts w:ascii="Times New Roman" w:hAnsi="Times New Roman" w:eastAsia="Times New Roman" w:cs="Times New Roman"/>
        </w:rPr>
        <w:t>O‘zlarining ruhiy tanazzuli ustidan qayg‘urmaydigan va boshqalarning gunohlari uchun motam tutmaydigan toifa Xudoning muhri bo‘lmasdan qoladi. Rabbiy O‘z xabarchilariga, qo‘llarida qirg‘in qurollari bo‘lgan kishilarga shunday amr beradi: “Uning orqasidan shahar bo‘ylab yuringlar va uringlar; ko‘zingiz ayamagin, rahm ham qilmang: qariyani ham, yoshni ham, qizlarni ham, kichik bolalarni ham, ayollarni ham butunlay o‘ldiringlar; ammo ustida belgi bo‘lgan biror kishiga yaqinlashmanglar; va Mening muqaddas joyimdan boshlanglar. Shunda ular uy oldida turgan oqsoqollardan boshladilar.”</w:t>
      </w:r>
    </w:p>
    <w:p>
      <w:pPr>
        <w:pStyle w:val="ArticleScripture"/>
        <w:jc w:val="left"/>
      </w:pPr>
      <w:r>
        <w:rPr>
          <w:rFonts w:ascii="Times New Roman" w:hAnsi="Times New Roman" w:eastAsia="Times New Roman" w:cs="Times New Roman"/>
        </w:rPr>
        <w:t>“Bu yerda biz jamoat — Rabbiyning muqaddas maskani — Xudoning g‘azabi zarbasini birinchi bo‘lib his qilganini ko‘ramiz. Qadimgi oqsoqollar, ya’ni Xudo ularga buyuk nur bergan va xalqning ma’naviy manfaatlarining qo‘riqchilari bo‘lib turganlar, o‘zlariga ishonib topshirilgan omonatga xiyonat qildilar. Ular shunday mavqeni egalladilarki, go‘yo avvalgi kunlardagi kabi mo‘jizalar va Xudoning qudratining yaqqol namoyon bo‘lishini kutishimiz shart emas. Zamonlar o‘zgargan. Bu so‘zlar ularning imonsizligini mustahkamlaydi, va ular aytadilar: Rabbiy na yaxshilik qiladi, na yomonlik qiladi. U O‘z xalqini hukm bilan yo‘qlash uchun haddan tashqari rahmdildir. Shunday qilib, “Tinchlik va omonlik” — bu Xudoning xalqiga ularning gunohlarini va Yoqub xonadoniga ularning ma’siyatlarini ko‘rsatish uchun endi hech qachon ovozlarini karnaydek ko‘tarmaydigan kishilarning faryodidir. Hurmaydigan bu soqov itlar haqoratlangan Xudoning adolatli qasosini his qiladiganlarning o‘zidir. Erkaklar, qizlar va kichik bolalar hammasi birgalikda halok bo‘ladilar.” Guvohliklar, 5-jild, 210, 211.</w:t>
      </w:r>
    </w:p>
    <w:p>
      <w:pPr>
        <w:pStyle w:val="ArticleBody"/>
        <w:jc w:val="left"/>
      </w:pPr>
      <w:r>
        <w:rPr>
          <w:rFonts w:ascii="Times New Roman" w:hAnsi="Times New Roman" w:eastAsia="Times New Roman" w:cs="Times New Roman"/>
        </w:rPr>
        <w:t>Doniyor kitobining o‘n birinchi bobidagi birinchi va ikkinchi oyatlar, xuddi o‘ninchi oyat kabi, 1989-yildagi oxirzamon davridan boshlanadi. Ikkinchi oyat tarixni Donald Trampning birinchi muddatigacha olib boradi, so‘ngra o‘sha oltinchi eng boy prezidentdan yettinchi shohlikkacha (Birlashgan Millatlar Tashkiloti), Iskandar Zulqarnayn bilan ifodalangan, yashirin bir tarixni qoldiradi. Ikkinchi oyatdagi boy shoh Kserks bilan Iskandar Zulqarnayn o‘rtasida sakkizta Fors shohi bo‘lgan. Ikkinchi oyatdan uchinchi oyatgacha bo‘lgan yashirin tarix sakkizta shohni ifodalaydi. Shunday qilib, Trampning birinchi muddati yakunidan to Muqaddas Kitob bashoratidagi yettinchi shohlikkacha, Doniyor kitobining o‘n birinchi bobidagi ikkinchi oyatdan uchinchi oyatgacha bo‘lgan yashirin tarixni qamrab oluvchi jami o‘nta shoh bor.</w:t>
      </w:r>
    </w:p>
    <w:p>
      <w:pPr>
        <w:pStyle w:val="ArticleBody"/>
        <w:jc w:val="left"/>
      </w:pPr>
      <w:r>
        <w:rPr>
          <w:rFonts w:ascii="Times New Roman" w:hAnsi="Times New Roman" w:eastAsia="Times New Roman" w:cs="Times New Roman"/>
        </w:rPr>
        <w:t>O‘n soni sinovning ramzidir, va aynan o‘sha tarixda sodir bo‘ladigan sinov — hayvon suratining shakllanishidir. Oltinchi eng boy prezident 2015-yildagi ilk saylov kampaniyasidan boshlab globalistlarni qo‘zg‘atadi va shu tariqa u Vahiy kitobining o‘n birinchi bobidagi ikki guvoh bilan ateizm ajdaho-hayvoni o‘rtasidagi kurashning boshlanishini belgilaydi; bu kurash o‘n oltinchi va qirq birinchi oyatlardagi yakshanba qonunigacha to‘xtamaydi. O‘sha urush ichida Donald Tramp ajdahoni qo‘zg‘atgan birinchi prezident edi va u ayni paytda oxirgisi hamdir. Tramp yer-hayvonining oxirgi prezidenti, va Tramp yettinchi shohlikning birinchi yetakchisiga aylanadi. Shu tariqa, Tramp o‘n shohning birinchi va oxirgisini ifodalaydi, va o‘n sinovni bildiradi.</w:t>
      </w:r>
    </w:p>
    <w:p>
      <w:pPr>
        <w:pStyle w:val="ArticleBody"/>
        <w:jc w:val="left"/>
      </w:pPr>
      <w:r>
        <w:rPr>
          <w:rFonts w:ascii="Times New Roman" w:hAnsi="Times New Roman" w:eastAsia="Times New Roman" w:cs="Times New Roman"/>
        </w:rPr>
        <w:t>1776, 1789 va 1798 sakkizinchi prezidentning o‘sha yettilikdan ekanini belgilab beradigan uchta tarixni ifodalaydi. 1776 Mustaqillik Deklaratsiyasining e’lon qilinishini hamda Birinchi va Ikkinchi Qit’a Kongresslari tarixini ifodalaydi. 1789 Konfederatsiya Maqolalari ishlab chiqilgan tarixiy davrni ifodalaydi. Bu davr 1781 yilda boshlangan va 1789 yilda Konstitutsiyaning e’lon qilinishi bilan yakunlangan. 1798 Chet elliklar va Fitna to‘g‘risidagi Qonunlarning e’lon qilinishini hamda yer hayvonining Muqaddas Kitob bashoratidagi oltinchi shohlik sifatida boshlanishini ifodalaydi.</w:t>
      </w:r>
    </w:p>
    <w:p>
      <w:pPr>
        <w:pStyle w:val="ArticleBody"/>
        <w:jc w:val="left"/>
      </w:pPr>
      <w:r>
        <w:rPr>
          <w:rFonts w:ascii="Times New Roman" w:hAnsi="Times New Roman" w:eastAsia="Times New Roman" w:cs="Times New Roman"/>
        </w:rPr>
        <w:t>Kontinental Kongresslar birinchi kongress va oxirgi kongressning ikkita bashoratli davriga bo‘linadi. Birinchi Kontinental Kongressning ikki prezidenti bo‘lgan va Peyton Randolph birinchi prezident edi. Ikkinchi Kontinental Kongressning olti prezidenti bo‘lgan. Peyton Randolph ham Birinchi, ham Ikkinchi Kontinental Kongresslarning birinchi prezidenti edi. Birinchi va Ikkinchi Kontinental Kongresslar tarixi davomida jami sakkiz prezident bo‘lgan. Peyton Randolph ham Birinchi, ham Ikkinchi Kontinental Kongresslarning birinchi prezidenti edi; bu sakkiz prezident bo‘lgan bashoratli davr bo‘lib, biroq bu ikki davrning har biridagi birinchi prezident ayni bir shaxs edi. Shuning uchun, garchi sakkiz prezidentlik muddati bo‘lgan bo‘lsa-da, amalda atigi yetti prezident bo‘lgan. Birinchi prezident prezident bo‘lgan yetti shaxsning ikki karra birinchi prezidenti edi, shuning uchun Randolph yettidan bo‘lgan sakkizinchini ifodalaydi va ikki guvoh asosida u birinchi haqiqiy prezident bo‘lgan Jorj Vashingtonning timsoli bo‘ladi.</w:t>
      </w:r>
    </w:p>
    <w:p>
      <w:pPr>
        <w:pStyle w:val="ArticleBody"/>
        <w:jc w:val="left"/>
      </w:pPr>
      <w:r>
        <w:rPr>
          <w:rFonts w:ascii="Times New Roman" w:hAnsi="Times New Roman" w:eastAsia="Times New Roman" w:cs="Times New Roman"/>
        </w:rPr>
        <w:t>Vashington Randolph orqali ifodalanadi, va shuning uchun Randolph, Vashingtonning ramzi sifatida, ham birinchi prezident bo‘lgan Randolphning bashoratli xususiyatlarini, ham Randolphning yettidan bo‘lgan sakkizinchi ekanini anglatadi. Demak, Jorj Vashington, birinchi prezident va birinchi Oliy qo‘mondon sifatida, bashoratli ma’noda ham sakkizinchi edi va yettidan edi; Tramp esa, oxirgi prezident sifatida, shuningdek, sakkizinchi bo‘ladi, ya’ni yettidan bo‘lgan.</w:t>
      </w:r>
    </w:p>
    <w:p>
      <w:pPr>
        <w:pStyle w:val="ArticleBody"/>
        <w:jc w:val="left"/>
      </w:pPr>
      <w:r>
        <w:rPr>
          <w:rFonts w:ascii="Times New Roman" w:hAnsi="Times New Roman" w:eastAsia="Times New Roman" w:cs="Times New Roman"/>
        </w:rPr>
        <w:t>Ikkinchi Qit’a Kongressining ikkinchi prezidenti Jon Xenkok edi. Ikkinchi Qit’a Kongressi 1781 yilda yakunlandi. 1781 yildan 1789 yilgacha bo‘lgan davr Konfederatsiya Maqolalari tarixini ifodalaydi. Bu davr 1789 sana bilan, ya’ni Konstitutsiyaning e’lon qilinishi bilan ramziy tarzda ifodalanadi. O‘sha davrda yana sakkiz nafar prezident ham bo‘lgan. Konfederatsiya Maqolalari birinchi Konstitutsiyani ifodalagan edi, biroq Konfederatsiya Maqolalarining zaifligi uning o‘rnini boshqasi egallashiga hamda 1789 yilda o‘n uchta koloniya tomonidan Konstitutsiyaning ratifikatsiya qilinishiga olib keldi.</w:t>
      </w:r>
    </w:p>
    <w:p>
      <w:pPr>
        <w:pStyle w:val="ArticleBody"/>
        <w:jc w:val="left"/>
      </w:pPr>
      <w:r>
        <w:rPr>
          <w:rFonts w:ascii="Times New Roman" w:hAnsi="Times New Roman" w:eastAsia="Times New Roman" w:cs="Times New Roman"/>
        </w:rPr>
        <w:t>O‘sha davrda sakkiz prezident tarkibiga avvalgi ikki Kontinental Kongress bilan ifodalangan davr tarixida prezident bo‘lmagan yetti prezident va o‘sha birinchi bashoratli davrda prezident bo‘lgan bir kishi kirardi. John Hancock ikkinchi Kontinental Kongressda ham, shuningdek Konfederatsiya Maqolalari bilan ifodalangan davrda ham xizmat qilgan. Bashoratli darajada, ikki Kontinental Kongress davomida atigi yetti kishi prezident bo‘lgan edi; shu bois bashoratli ma’noda John Hancock Konfederatsiya Maqolalari davridagi sakkiz kishidan biri edi, biroq u avvalgi davrdagi yetti kishidan biri ham edi. Shunday qilib, u yettining ichidan bo‘lgan sakkizinchi edi.</w:t>
      </w:r>
    </w:p>
    <w:p>
      <w:pPr>
        <w:pStyle w:val="ArticleBody"/>
        <w:jc w:val="left"/>
      </w:pPr>
      <w:r>
        <w:rPr>
          <w:rFonts w:ascii="Times New Roman" w:hAnsi="Times New Roman" w:eastAsia="Times New Roman" w:cs="Times New Roman"/>
        </w:rPr>
        <w:t>1781 yildan 1789 yilgacha bo‘lgan davr bilan ifodalangan ikkinchi bashoratli davr ham, birinchi davr singari, sakkizinchi va yettidan bo‘lgan prezidentga (Hancock) ega edi; xuddi 1776 bilan ifodalangan birinchi bashoratli davrda Randolph bo‘lgani kabi.</w:t>
      </w:r>
    </w:p>
    <w:p>
      <w:pPr>
        <w:pStyle w:val="ArticleBody"/>
        <w:jc w:val="left"/>
      </w:pPr>
      <w:r>
        <w:rPr>
          <w:rFonts w:ascii="Times New Roman" w:hAnsi="Times New Roman" w:eastAsia="Times New Roman" w:cs="Times New Roman"/>
        </w:rPr>
        <w:t>Sakkiztadan prezidentdan iborat har ikkala davrda ham “sakkizinchi yettitadan ekanligi” haqidagi jumboq ifodalanadi. Bu ikki davr birinchi haqiqiy prezidentning (Washington) ramziyligiga ham, Randolph orqali ifodalangan tipi vositasida, bashoratli jumboq biriktirilganiga guvohlik beradi. Bu uch guvoh Trumpga taalluqlidir. O‘n birinchi bobning birinchi va ikkinchi oyatlarida ifodalangan Trump faqat uning birinchi muddati orqali tasvirlanadi; bu muddat ikkinchi saylov tubsizlikdan chiqqan hayvon tomonidan o‘g‘irlanganida yakun topdi.</w:t>
      </w:r>
    </w:p>
    <w:p>
      <w:pPr>
        <w:pStyle w:val="ArticleBody"/>
        <w:jc w:val="left"/>
      </w:pPr>
      <w:r>
        <w:rPr>
          <w:rFonts w:ascii="Times New Roman" w:hAnsi="Times New Roman" w:eastAsia="Times New Roman" w:cs="Times New Roman"/>
        </w:rPr>
        <w:t>O‘sha oyatlarni amalga oshirgan tarix, eng boy shoh (Kserks) nuqtasi bilan Yakshanba qonunini ifodalovchi Buyuk Iskandarning kiritilishi orasida yashirin bir tarixni ham o‘z ichiga oladi; o‘sha paytda o‘n shoh qisqa muddatga yettinchi shohlikka aylanadi. Boy shoh bilan o‘zlarining yettinchi shohligini papalikka berishga rozi bo‘ladigan o‘n shoh orasida sakkizta shoh bo‘lgan. Ikkinchi oyatdan uchinchi oyatgacha bo‘lgan yashirin tarixni tashkil etuvchi o‘sha sakkiz shoh, 1776, 1789 va 1798 yillar tarixida sakkiz prezident ko‘rinishidagi ikki guvohni topadi.</w:t>
      </w:r>
    </w:p>
    <w:p>
      <w:pPr>
        <w:pStyle w:val="ArticleBody"/>
        <w:jc w:val="left"/>
      </w:pPr>
      <w:r>
        <w:rPr>
          <w:rFonts w:ascii="Times New Roman" w:hAnsi="Times New Roman" w:eastAsia="Times New Roman" w:cs="Times New Roman"/>
        </w:rPr>
        <w:t>Bu tarix yigirma ikki yilning ramziyligini o‘zida mujassam etadi va shu orqali Ilohiyot insoniyat bilan birlashtiriladigan paytda bir yuz qirq to‘rt mingning muhrlanishi tarixini belgilaydi. U, shuningdek, “Haqiqat”ning guvohligini ham o‘zida tutadi, chunki boshlanish mustaqillikni, yakun esa mustaqillikning olib tashlanishini bildiradi, holbuki 1776-yildan o‘n uch yil o‘tib, o‘n uch koloniya Konstitutsiyani ratifikatsiya qildi. U, shuningdek, sakkizta shohdan (prezidentdan) iborat bo‘lgan ikki davrni ham ko‘rsatadiki, ularning har ikkisida sakkizinchining yettitadan bo‘lishi haqidagi jumboq mavjud.</w:t>
      </w:r>
    </w:p>
    <w:p>
      <w:pPr>
        <w:pStyle w:val="ArticleBody"/>
        <w:jc w:val="left"/>
      </w:pPr>
      <w:r>
        <w:rPr>
          <w:rFonts w:ascii="Times New Roman" w:hAnsi="Times New Roman" w:eastAsia="Times New Roman" w:cs="Times New Roman"/>
        </w:rPr>
        <w:t>Trampning 2016-yilda oltinchi prezident sifatida, hamda oltinchi shohlikning so‘nggi rahbari sifatida bo‘lishi, shuningdek, ketma-ket keladigan o‘n shohning birinchisi va oxirgisini ham ifodalaydi. O‘n soni o‘sha tarixning sinov jarayonini aniqlab beradi, va Yakshanba qonunidan oldin kelib, unda yakun topadigan sinov — hayvon suratining shakllanishidir. Navuxadnazarning hayvon-tushidagi surat sakkizta shohlikni ifodalaydi va shu orqali hayvon surati sinovi “sakkiz” soni bilan ifodalanishiga guvohlik beradi.</w:t>
      </w:r>
    </w:p>
    <w:p>
      <w:pPr>
        <w:pStyle w:val="ArticleBody"/>
        <w:jc w:val="left"/>
      </w:pPr>
      <w:r>
        <w:rPr>
          <w:rFonts w:ascii="Times New Roman" w:hAnsi="Times New Roman" w:eastAsia="Times New Roman" w:cs="Times New Roman"/>
        </w:rPr>
        <w:t>Makkabeylar nasabining sinov tarixida, murtad Protestantizm shoxining qatorini va Antiochus III tomonidan ifodalangan murtad Respublikachilik shoxining qatorini ifodalovchi ushbu qatorlar va shoxlar bir shoxda birlashadi; bu esa papalikka oid bir suratdir. Xuddi shu tarixda Xudoning surati bir yuz qirq to‘rt ming sifatida ifodalanganlarda to‘liq va abadiy ravishda qayta tiklanadi.</w:t>
      </w:r>
    </w:p>
    <w:p>
      <w:pPr>
        <w:pStyle w:val="ArticleBody"/>
        <w:jc w:val="left"/>
      </w:pPr>
      <w:r>
        <w:rPr>
          <w:rFonts w:ascii="Times New Roman" w:hAnsi="Times New Roman" w:eastAsia="Times New Roman" w:cs="Times New Roman"/>
        </w:rPr>
        <w:t>Qirqinchi oyatning yashirin tarixi ikkinchi oyatdan uchinchi oyatgacha bo‘lgan yashirin tarix hamda o‘ninchi oyatdan o‘n beshinchi oyatgacha bo‘lgan oyatlarning tarixi ichida muhrdan yechiladi. 2025-yil 20-yanvardagi inauguratsiyasida Tramp yettidan bo‘lgan sakkizinchi prezidentga aylanganda, Kserks bilan Makedoniyalik Iskandar orasidagi sakkiz shoh mahluqning surati shakllanishining kelishini belgilaydi, va Tramp ketma-ket o‘n shohning birinchisi hamda oxirgisini ifodalaydi.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Va men taxtda O‘tirganning o‘ng qo‘lida ichkari tomoni ham, orqa tomoni ham yozilgan, yetti muhr bilan muhrlangan bir kitobni ko‘rdim. Va baland ovoz bilan jar solayotgan qudratli bir farishtani ko‘rdim: “Kitobni ochishga va uning muhrlarini yechishga kim munosibdir?” Va na osmonda, na yerda, na yer ostida hech kim kitobni ochishga ham, unga qarashga ham qodir emas edi. Va men ko‘p yig‘ladim, chunki kitobni ochishga ham, o‘qishga ham, unga qarashga ham munosib hech kim topilmadi. Shunda oqsoqollardan biri menga dedi: “Yig‘lama. Mana, Yahudo qabilasining Arsloni, Dovudning Ildizi kitobni ochishga va uning yetti muhrini yechishga g‘olib keldi.” Va men qaradim, va mana, taxtning o‘rtasida, to‘rt maxluqotning o‘rtasida hamda oqsoqollarning o‘rtasida bo‘g‘izlangandek bo‘lgan bir Qo‘zi turar edi; uning yetti shoxi va yetti ko‘zi bor edi; bular butun yer yuziga yuborilgan Xudoning yetti Ruhidir. U kelib, taxtda O‘tirganning o‘ng qo‘lidan kitobni oldi. Va U kitobni olganida, to‘rt maxluqot va yigirma to‘rt oqsoqol Qo‘zi oldida yerga yiqildilar; ularning har birida arfa va avliyolarning ibodatlari bo‘lgan xushbo‘y narsalarga to‘la oltin kosalar bor edi. Va ular yangi bir qo‘shiq kuylab, shunday dedilar: “Sen kitobni olishga va uning muhrlarini ochishga munosibsan, chunki Sen bo‘g‘izlanding va O‘z qoning bilan bizni har bir qabila, til, xalq va millatdan Xudo uchun sotib olding; hamda bizni Xudoyimiz uchun shohlar va ruhoniylar qilding; va biz yer yuzida hukmronlik qilamiz.” Vahiy 5:1–10.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to‘qson uchinchi qism</dc:title>
  <dc:subject>Oxirzamonning Ochildirilishi: Rossiyaning taqdiridan Trampning qaytishigacha va Hayvon suratining shakllanishigacha</dc:subject>
  <dc:creator>Jeff Pippenger</dc:creator>
  <cp:keywords/>
  <dc:description>Generated by ArticleDigger from daniel\193_daniel.json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