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Ellik To‘qqizinchi Bo‘lim</w:t>
      </w:r>
    </w:p>
    <w:p>
      <w:pPr>
        <w:pStyle w:val="ArticleSubtitle"/>
        <w:jc w:val="left"/>
      </w:pPr>
      <w:r>
        <w:rPr>
          <w:rFonts w:ascii="Arial" w:hAnsi="Arial" w:eastAsia="Arial" w:cs="Arial"/>
        </w:rPr>
        <w:t>Yahudo qabilasining Arsloni tomonidan yakuniy payg‘ambarlik sirining tantanali ochilishi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Times New Roman" w:hAnsi="Times New Roman" w:eastAsia="Times New Roman" w:cs="Times New Roman"/>
        </w:rPr>
        <w:t>Sinov muddati nihoyasiga yetishidan sal oldin, yakuniy bashoriy sir Yahudo qabilasining Arsloni tomonidan muhrdan ochiladi; va aynan donolar o‘sha muhrdan ochilish natijasida yuzaga keladigan bilimning ortishini anglaydilar. Vahiy kitobidagi ikki guvoh o‘sha vaqtda muhrdan ochiladigan narsalarning bir qismiga nur sochadi.</w:t>
      </w:r>
    </w:p>
    <w:p>
      <w:pPr>
        <w:pStyle w:val="ArticleScripture"/>
        <w:jc w:val="left"/>
      </w:pPr>
      <w:r>
        <w:rPr>
          <w:rFonts w:ascii="Times New Roman" w:hAnsi="Times New Roman" w:eastAsia="Times New Roman" w:cs="Times New Roman"/>
        </w:rPr>
        <w:t>Mana hikmatdir. Tushuncha egasi bo‘lgan kishi hayvonning sonini hisoblab chiqsin, chunki u insonning sonidir; va uning soni olti yuz oltmish oltidir. … Va mana, hikmatga ega bo‘lgan aql shudir. Yetti bosh — ayol o‘tirgan yetti tog‘dir. Vahiy 13:18, 17:9.</w:t>
      </w:r>
    </w:p>
    <w:p>
      <w:pPr>
        <w:pStyle w:val="ArticleBody"/>
        <w:jc w:val="left"/>
      </w:pPr>
      <w:r>
        <w:rPr>
          <w:rFonts w:ascii="Times New Roman" w:hAnsi="Times New Roman" w:eastAsia="Times New Roman" w:cs="Times New Roman"/>
        </w:rPr>
        <w:t>“Jamoatga va Xudoning qonuniga qarshi urush olib boradigan oxirgi hokimiyat qo‘zichoqnikiga o‘xshash shoxlarga ega bir mahluq orqali ramziy ifodalangan”, ya’ni Qo‘shma Shtatlardir. U Muqaddas Kitob bashoratining oltinchi shohligidir, va uning shohligining tuzilishi Muqaddas Kitob bashoratining beshinchi shohligining tuzilishi (surati) bilan aynandir. U Jamoat Davlat ustidan hukmronlik qiladigan bir shohlikka aylanadi, so‘ngra butun yer yuzini ayni o‘sha tartibni qabul qilishga majbur etadi. Jamoat va Davlatning birikmasi yaqinda keladigan yakshanba qonuni paytida Qo‘shma Shtatlarda to‘la rivoj topadi.</w:t>
      </w:r>
    </w:p>
    <w:p>
      <w:pPr>
        <w:pStyle w:val="ArticleScripture"/>
        <w:jc w:val="left"/>
      </w:pPr>
      <w:r>
        <w:rPr>
          <w:rFonts w:ascii="Times New Roman" w:hAnsi="Times New Roman" w:eastAsia="Times New Roman" w:cs="Times New Roman"/>
        </w:rPr>
        <w:t>“«Hayvonga tasvir» protestant jamoatlari o‘z aqidalarini majburan joriy etish uchun fuqaroviy hokimiyatning yordamini izlaydigan vaqtda shakllanadigan murtad protestantizmning o‘sha ko‘rinishini anglatadi. «Hayvonning belgisi» esa hanuz ta’riflanishi kerak bo‘lib qolmoqda.” Buyuk kurash, 445.</w:t>
      </w:r>
    </w:p>
    <w:p>
      <w:pPr>
        <w:pStyle w:val="ArticleBody"/>
        <w:jc w:val="left"/>
      </w:pPr>
      <w:r>
        <w:rPr>
          <w:rFonts w:ascii="Times New Roman" w:hAnsi="Times New Roman" w:eastAsia="Times New Roman" w:cs="Times New Roman"/>
        </w:rPr>
        <w:t>Hayvonning surati va hayvonning tamg‘asi ikki xil ramzdir, biroq hayvonning surati o‘zining to‘liq rivojiga aynan yakshanba qonuni vaqtida erishadi.</w:t>
      </w:r>
    </w:p>
    <w:p>
      <w:pPr>
        <w:pStyle w:val="ArticleScripture"/>
        <w:jc w:val="left"/>
      </w:pPr>
      <w:r>
        <w:rPr>
          <w:rFonts w:ascii="Times New Roman" w:hAnsi="Times New Roman" w:eastAsia="Times New Roman" w:cs="Times New Roman"/>
        </w:rPr>
        <w:t>“Protestant jamoatlar tomonidan yakshanbaga rioya etishni majburiy tarzda joriy etish — papalikning, ya’ni hayvonning sajdasini majburan joriy etishdir. To‘rtinchi amrning da’volarini anglagan holda, haqiqiy Shabbat o‘rniga soxtasiga rioya etishni tanlaydiganlar, shu bilan uni faqat o‘zi buyurgan o‘sha hokimiyatga ehtirom bajo keltirayotgan bo‘ladilar. Ammo jamoatlar dunyoviy hokimiyat orqali diniy bir majburiyatni majburan joriy etishning ayni harakatidayoq o‘zlari hayvonga bir surat yaratgan bo‘ladilar; demak, Amerika Qo‘shma Shtatlarida yakshanbaga rioya etishni majburan joriy etish hayvon va uning suratiga sajda qilishni majburan joriy etish bo‘lur edi.” The Great Controversy, 448, 449.</w:t>
      </w:r>
    </w:p>
    <w:p>
      <w:pPr>
        <w:pStyle w:val="ArticleBody"/>
        <w:jc w:val="left"/>
      </w:pPr>
      <w:r>
        <w:rPr>
          <w:rFonts w:ascii="Times New Roman" w:hAnsi="Times New Roman" w:eastAsia="Times New Roman" w:cs="Times New Roman"/>
        </w:rPr>
        <w:t>Yakshanba qonuni joriy etilganda, Amerika Qo‘shma Shtatlari Konstitutsiyasi butunlay ag‘dariladi va millat solihlikdan to‘liq ajraladi. Shundan so‘ng, Shaytonning to‘liq nazorati ostida Amerika Qo‘shma Shtatlari dunyoni Amerika Qo‘shma Shtatlarida endigina o‘rnatilgan o‘sha cherkov va davlat tizimini qabul qilishga majbur qiladi. Jahon hukumati Birlashgan Millatlar Tashkilotidir, va bu munosabat ustidan hukmronlik qiladigan cherkov Rim cherkovidir.</w:t>
      </w:r>
    </w:p>
    <w:p>
      <w:pPr>
        <w:pStyle w:val="ArticleScripture"/>
        <w:jc w:val="left"/>
      </w:pPr>
      <w:r>
        <w:rPr>
          <w:rFonts w:ascii="Times New Roman" w:hAnsi="Times New Roman" w:eastAsia="Times New Roman" w:cs="Times New Roman"/>
        </w:rPr>
        <w:t>“Dunyo bo‘ron, urush va nizolar bilan to‘lib-toshgan. Biroq yagona bir boshliq — papalik hokimiyati — ostida odamlar Uning guvohlari timsolida Xudoga qarshi chiqish uchun birlashadilar.” Testimonies, 7-jild, 182.</w:t>
      </w:r>
    </w:p>
    <w:p>
      <w:pPr>
        <w:pStyle w:val="ArticleBody"/>
        <w:jc w:val="left"/>
      </w:pPr>
      <w:r>
        <w:rPr>
          <w:rFonts w:ascii="Times New Roman" w:hAnsi="Times New Roman" w:eastAsia="Times New Roman" w:cs="Times New Roman"/>
        </w:rPr>
        <w:t>Payg‘ambarlikda mahluqning surati sifatida tasvirlangan Cherkov va Davlat tizimi ham ajdaho, mahluq va soxta payg‘ambarning uch tomonlama ittifoqidir. Vahiy kitobining o‘n yettinchi bobidagi yettinchi bosh bo‘lgan o‘nta shoh ajdaho qudratini ifodalaydi.</w:t>
      </w:r>
    </w:p>
    <w:p>
      <w:pPr>
        <w:pStyle w:val="ArticleScripture"/>
        <w:jc w:val="left"/>
      </w:pPr>
      <w:r>
        <w:rPr>
          <w:rFonts w:ascii="Times New Roman" w:hAnsi="Times New Roman" w:eastAsia="Times New Roman" w:cs="Times New Roman"/>
        </w:rPr>
        <w:t>“Shohlar, hukmdorlar va boshliqlar o‘z ustilariga masihga qarshi kuchning tamg‘asini qo‘yganlar va Xudoning amrlarini tutadigan hamda Iso imoniga ega bo‘lgan muqaddaslar bilan urushmoq uchun boradigan ajdarho sifatida tasvirlanganlar.” Testimonies to Ministers, 38.</w:t>
      </w:r>
    </w:p>
    <w:p>
      <w:pPr>
        <w:pStyle w:val="ArticleBody"/>
        <w:jc w:val="left"/>
      </w:pPr>
      <w:r>
        <w:rPr>
          <w:rFonts w:ascii="Times New Roman" w:hAnsi="Times New Roman" w:eastAsia="Times New Roman" w:cs="Times New Roman"/>
        </w:rPr>
        <w:t>“o‘n shoh” Birlashgan Millatlar Tashkilotini anglatadi; uning dini spiritizmdir, soxta payg‘ambarning dini esa murtad protestantizmdir, hayvonning dini esa katolitsizm bo‘lib, u mohiyatan nasroniylik da’vosi bilan qoplangan spiritizmdan boshqa narsa emas.</w:t>
      </w:r>
    </w:p>
    <w:p>
      <w:pPr>
        <w:pStyle w:val="ArticleScripture"/>
        <w:jc w:val="left"/>
      </w:pPr>
      <w:r>
        <w:rPr>
          <w:rFonts w:ascii="Times New Roman" w:hAnsi="Times New Roman" w:eastAsia="Times New Roman" w:cs="Times New Roman"/>
        </w:rPr>
        <w:t>“Papalik tizimini Xudoning qonunini buzgan holda majburan joriy etuvchi farmon orqali xalqimiz o‘zini solihlikdan butunlay uzib qo‘yadi. Protestantizm qo‘lini jarlik uzra cho‘zib, Rim hokimiyatining qo‘lini ushlaganida, tubsizlik uzra qo‘l uzatib, Spiritizm bilan qo‘l birlashtirganida, shu uch tomonlama ittifoq ta’siri ostida mamlakatimiz protestant va respublika boshqaruvi sifatidagi o‘z Konstitutsiyasining har bir tamoyilini rad etganida hamda papalikning yolg‘onlari va aldovlarini yoyish uchun sharoit yaratganida, ana shunda biz Shaytonning g‘aroyib faoliyati uchun vaqt kelganini va oxir yaqin ekanini bilishimiz mumkin.” Guvohliklar, 5-jild, 451-bet.</w:t>
      </w:r>
    </w:p>
    <w:p>
      <w:pPr>
        <w:pStyle w:val="ArticleBody"/>
        <w:jc w:val="left"/>
      </w:pPr>
      <w:r>
        <w:rPr>
          <w:rFonts w:ascii="Times New Roman" w:hAnsi="Times New Roman" w:eastAsia="Times New Roman" w:cs="Times New Roman"/>
        </w:rPr>
        <w:t>Yakshanba qonuni joriy etilganda ajdaho, mahluq va soxta payg‘ambardan iborat uch tomonlama ittifoq amalga oshadi. Shunda Amerika Qo‘shma Shtatlari dunyoni Birlashgan Millatlar Tashkilotining yagona jahon hukumatini qabul qilishga majbur qiladi, chunki Yakshanba qonuni sababli dunyo buyuk bir inqirozga tashlanadi; zero, Islom quyoshga sig‘inishni majburan joriy etgani uchun Amerika Qo‘shma Shtatlari ustiga hukm keltiradi. So‘ngra shayton Masih qiyofasiga kirib namoyon bo‘ladi va Amerika Qo‘shma Shtatlari dunyoni cherkov bilan davlatning yagona jahon birikmasini qabul qilishga majbur qilar ekan, shu bilan birga dunyoni dam olish kuni sifatida yakshanbani qabul qilishga ham majbur qiladi. Amerika Qo‘shma Shtatlarida sodir bo‘lgan o‘sha sinov jarayoni keyin butun dunyo boshiga keltiriladi.</w:t>
      </w:r>
    </w:p>
    <w:p>
      <w:pPr>
        <w:pStyle w:val="ArticleScripture"/>
        <w:jc w:val="left"/>
      </w:pPr>
      <w:r>
        <w:rPr>
          <w:rFonts w:ascii="Times New Roman" w:hAnsi="Times New Roman" w:eastAsia="Times New Roman" w:cs="Times New Roman"/>
        </w:rPr>
        <w:t>“Xorijiy xalqlar Amerika Qo‘shma Shtatlari misoliga ergashadilar. Garchi u oldinga chiqib boshchilik qilsa-da, ayni shu inqiroz dunyoning barcha qismlaridagi xalqimiz boshiga ham keladi.” Testimonies, volume 6, 395.</w:t>
      </w:r>
    </w:p>
    <w:p>
      <w:pPr>
        <w:pStyle w:val="ArticleBody"/>
        <w:jc w:val="left"/>
      </w:pPr>
      <w:r>
        <w:rPr>
          <w:rFonts w:ascii="Times New Roman" w:hAnsi="Times New Roman" w:eastAsia="Times New Roman" w:cs="Times New Roman"/>
        </w:rPr>
        <w:t>Milliy murtadlikdan so‘ng milliy halokat kelishi haqidagi tamoyil, har bir mamlakat quyosh kunini sajda kuni sifatida qabul qilganida, ularning boshiga keladi. Tobora kuchayib borayotgan inqiroz — o‘n shoh “bir soat” davomida papa, ya’ni “gunoh odami” bilan birga hukmronlik qiladigan davrdir. Ular o‘zlarining yettinchi shohligini papalik hokimiyatiga berishga rozi bo‘ldilar, chunki ular papalikning axloqiy hokimiyati Islomga qarshi tobora kuchayib borayotgan urushga qarshi dunyoni birlashtirish uchun zarur, deb ishontiriladilar. 1798-yilda Birlashgan Millatlar Tashkiloti hali tarix sahnasiga kirib kelmagan edi.</w:t>
      </w:r>
    </w:p>
    <w:p>
      <w:pPr>
        <w:pStyle w:val="ArticleScripture"/>
        <w:jc w:val="left"/>
      </w:pPr>
      <w:r>
        <w:rPr>
          <w:rFonts w:ascii="Times New Roman" w:hAnsi="Times New Roman" w:eastAsia="Times New Roman" w:cs="Times New Roman"/>
        </w:rPr>
        <w:t>Sen ko‘rgan o‘nta shox — o‘nta shohdir; ular hali podshohlik olmaganlar, ammo hayvon bilan birga bir soat davomida shohlar sifatida hokimiyat olurlar. Bular bir fikrga egadirlar va o‘z qudratlari hamda kuchlarini hayvonga berurlar. Ular Qo‘ziga qarshi urush qilurlar, va Qo‘zi ularni yengar; chunki U lordlarning Lordi va shohlarning Shohidir; va U bilan birga bo‘lganlar — da’vat etilganlar, tanlanganlar va sodiqlardir. Vahiy 17:12–14.</w:t>
      </w:r>
    </w:p>
    <w:p>
      <w:pPr>
        <w:pStyle w:val="ArticleBody"/>
        <w:jc w:val="left"/>
      </w:pPr>
      <w:r>
        <w:rPr>
          <w:rFonts w:ascii="Times New Roman" w:hAnsi="Times New Roman" w:eastAsia="Times New Roman" w:cs="Times New Roman"/>
        </w:rPr>
        <w:t>Har doimgidek, papa bilan bo‘lganidek, shohlar papalikka Xudoning xalqiga qarshi quvg‘inni amalga oshirish uchun qudrat taqdim etadilar, va Qo‘zi bilan urush qiladigan ham o‘sha o‘n shohdir, biroq ular buni “gunoh odami”ning amri bilan qiladilar. “Gunoh odami” Ishayo kitobining to‘rtinchi bobida tilga olingan, yetti jamoat mahkam ushlaydigan o‘sha “odam” hamdir.</w:t>
      </w:r>
    </w:p>
    <w:p>
      <w:pPr>
        <w:pStyle w:val="ArticleScripture"/>
        <w:jc w:val="left"/>
      </w:pPr>
      <w:r>
        <w:rPr>
          <w:rFonts w:ascii="Times New Roman" w:hAnsi="Times New Roman" w:eastAsia="Times New Roman" w:cs="Times New Roman"/>
        </w:rPr>
        <w:t>Va o‘sha kunda yetti ayol bir erkakka yopishib: Biz o‘z nonimizni yeymiz, o‘z kiyimimizni kiyamiz; faqat bizni sening noming bilan atashsin, sharmandaligimizni olib tashla, deydilar. O‘sha kunda Egamizning novdasi go‘zal va ulug‘vor bo‘lur, yurtning hosili esa Isroildan omon qolganlar uchun a’lo va ko‘rkam bo‘lur. Ishayo 4:1, 2.</w:t>
      </w:r>
    </w:p>
    <w:p>
      <w:pPr>
        <w:pStyle w:val="ArticleBody"/>
        <w:jc w:val="left"/>
      </w:pPr>
      <w:r>
        <w:rPr>
          <w:rFonts w:ascii="Times New Roman" w:hAnsi="Times New Roman" w:eastAsia="Times New Roman" w:cs="Times New Roman"/>
        </w:rPr>
        <w:t>“Yetti ayol” papalikning (gunoh odami) yer yuzidagi barcha jamoatlar ustidan, xuddi u barcha xalqlar ustidan nazoratga ega bo‘lgani kabi, hukmronlik qilishini anglatadi. Jamoatlar qochishni istaydigan “sharmandalik” — yakshanba kuniga sajda qilish talabi rad etilishining “sharmandaligi”dir. Sadoqatli Shabbat saqlovchilari o‘z sadoqatlari uchun quvg‘in qilinadilar, Islom ham quyosh kuniga rioya etishni rad etadi. Amerika Qo‘shma Shtatlari papalik bilan Birlashgan Millatlar Tashkiloti o‘rtasida yo‘lga qo‘yadigan kelishuv shundan iboratki, yer yuzida tinchlik o‘rnatish uchun dunyoni Islomga qarshi urushni qabul qilishga yetaklashda gunoh odamining axloqiy hokimiyati zarur bo‘ladi.</w:t>
      </w:r>
    </w:p>
    <w:p>
      <w:pPr>
        <w:pStyle w:val="ArticleScripture"/>
        <w:jc w:val="left"/>
      </w:pPr>
      <w:r>
        <w:rPr>
          <w:rFonts w:ascii="Times New Roman" w:hAnsi="Times New Roman" w:eastAsia="Times New Roman" w:cs="Times New Roman"/>
        </w:rPr>
        <w:t>Ammo, ey birodarlar, zamonlar va fasllar to‘g‘risida sizlarga yozishimning hojati yo‘q. Chunki o‘zlaringiz yaxshi bilasizlarki, Rabbimizning kuni tunda keladigan o‘g‘ri kabi keladi. Chunki ular: “Tinchlik va omonlik”, deb aytganlarida, homilador ayolga to‘lg‘oq tutgandek, to‘satdan halokat ular ustiga keladi va ular qochib qutula olmaydilar. Ammo sizlar, ey birodarlar, zulmatda emassizlarki, u kun sizlarni o‘g‘ri kabi bosib qolsin. Sizlarning barchangiz nur farzandlari va kunduz farzandlaridirsizlar; biz tunga ham, zulmatga ham mansub emasmiz. 1 Salonikaliklarga 5:1–5.</w:t>
      </w:r>
    </w:p>
    <w:p>
      <w:pPr>
        <w:pStyle w:val="ArticleBody"/>
        <w:jc w:val="left"/>
      </w:pPr>
      <w:r>
        <w:rPr>
          <w:rFonts w:ascii="Times New Roman" w:hAnsi="Times New Roman" w:eastAsia="Times New Roman" w:cs="Times New Roman"/>
        </w:rPr>
        <w:t>Muqaddas Kitob bashoratidagi doimo soxta xabar sifatida tasvirlanadigan “tinchlik va xavfsizlik” xabari faqat tinchlik va xavfsizlik bo‘lmagan bir davrda mantiqan o‘rinlidir. Tinchlik va xavfsizlik mavjud bo‘lgan paytda “tinchlik va xavfsizlik” xabarini ilgari surish uchun hech qanday sabab yo‘q. Islom barcha tinchlik va xavfsizlikni yo‘q qiladi. Soxta xabar bilan bog‘liq “to‘satdan halokat” kuchayib boradigan halokatdir, chunki u “to‘lg‘oq tutgan ayol” kabidir. Uchinchi Voyning birinchi to‘lg‘oq og‘rig‘i 2001-yil 11-sentabr edi.</w:t>
      </w:r>
    </w:p>
    <w:p>
      <w:pPr>
        <w:pStyle w:val="ArticleBody"/>
        <w:jc w:val="left"/>
      </w:pPr>
      <w:r>
        <w:rPr>
          <w:rFonts w:ascii="Times New Roman" w:hAnsi="Times New Roman" w:eastAsia="Times New Roman" w:cs="Times New Roman"/>
        </w:rPr>
        <w:t>Ilyos va Yahyo Cho‘mdiruvchining bashoratli qatorlarida papalik hokimiyatining aldovi tasvirlanadi. Axab Samariyaga qaytib, Ilyosning Xudosi haqiqiy Xudo ekanini, chunki U osmondan olov tushirganini Izabelga xabar qilish uchun yo‘l olganida, Axab shunda Izabelning Ilyosga bo‘lgan nafrati borasida uni aldab kelganini anglab yetdi. Xuddi o‘sha nafrat va aldov Hirod o‘zining tug‘ilgan kunidagi bazmda Salomiyaga o‘z shohligining yarmini va’da qilganida ham tasvirlangan edi. Salomiya Hirodiyaning qizi edi; shu bois Hirod ajdarho, Hirodiya papalik, Salomiya esa soxta payg‘ambar edi.</w:t>
      </w:r>
    </w:p>
    <w:p>
      <w:pPr>
        <w:pStyle w:val="ArticleBody"/>
        <w:jc w:val="left"/>
      </w:pPr>
      <w:r>
        <w:rPr>
          <w:rFonts w:ascii="Times New Roman" w:hAnsi="Times New Roman" w:eastAsia="Times New Roman" w:cs="Times New Roman"/>
        </w:rPr>
        <w:t>Bu hikoyada Salomening raqsidagi aldovchi qudrat Hirodni (o‘nta shohni) o‘z saltanatining yarmini bir jamoatga (ayolga) berishga yetaklash uchun qo‘llanildi. Ayol (Salome) onasi (katoliklik)ning yo‘riqlari ostida edi, va Hirod Hirodiyaning Yuhannoga nisbatan munosabati Izabelning Ilyosga nisbatan munosabati bilan bir xil ekanini juda kech anglab yetdi. Har ikkala holatda ham, shanbani tutuvchilar o‘limga mahkum bo‘lishlari kerak.</w:t>
      </w:r>
    </w:p>
    <w:p>
      <w:pPr>
        <w:pStyle w:val="ArticleBody"/>
        <w:jc w:val="left"/>
      </w:pPr>
      <w:r>
        <w:rPr>
          <w:rFonts w:ascii="Times New Roman" w:hAnsi="Times New Roman" w:eastAsia="Times New Roman" w:cs="Times New Roman"/>
        </w:rPr>
        <w:t>Islom bosqichma-bosqich, ammo tez sur’at bilan sayyoramizdan tinchlik va osoyishtalikni olib tashlamoqda va shu orqali insoniyatni Islomga qarshi birlashtirmoqda. Islomning tezlik bilan keskinlashib borayotgan urushi oxirgi kunlarda hayvonning umumjahon suratini o‘rnatish uchun qo‘llaniladigan dalilni ifodalaydi. Dunyo ustiga keltiriladigan aldov (o‘nta shoh) Qo‘shma Shtatlar (Salome) tomonidan keltiriladi va u dunyoni Islomga qarshi birlashishlari kerakligiga ishontiradi, biroq ular haddan tashqari kech anglaydilarki, bu tuzilma shunchaki shanba saqlovchilarni ta’qib qilish uchun qo‘llanadigan bir hiyla edi. Bu aldov o‘nta shohning fohishadan nafratlanishining sabablaridan biridir, garchi tazyiq ostida ular o‘zlarining yettinchi shohligini unga berishga rozi bo‘lgan bo‘lsalar ham.</w:t>
      </w:r>
    </w:p>
    <w:p>
      <w:pPr>
        <w:pStyle w:val="ArticleScripture"/>
        <w:jc w:val="left"/>
      </w:pPr>
      <w:r>
        <w:rPr>
          <w:rFonts w:ascii="Times New Roman" w:hAnsi="Times New Roman" w:eastAsia="Times New Roman" w:cs="Times New Roman"/>
        </w:rPr>
        <w:t>Va sen ko‘rgan o‘nta shox, ya’ni mahluq ustidagi o‘sha shoxlar, fohishadan nafratlanadilar, uni xarob va yalang‘och qiladilar, uning go‘shtini yeydilar va uni olovda kuydiradilar. Chunki Xudo O‘z irodasini ado etishlari uchun, o‘zaro bir fikrda bo‘lishlari va Xudoning so‘zlari bajo bo‘lguncha o‘z saltanatini mahluqqa berishlari uchun buni ularning yuraklariga soldi. Vahiy 17:16, 17.</w:t>
      </w:r>
    </w:p>
    <w:p>
      <w:pPr>
        <w:pStyle w:val="ArticleBody"/>
        <w:jc w:val="left"/>
      </w:pPr>
      <w:r>
        <w:rPr>
          <w:rFonts w:ascii="Times New Roman" w:hAnsi="Times New Roman" w:eastAsia="Times New Roman" w:cs="Times New Roman"/>
        </w:rPr>
        <w:t>Birlashgan Millatlar Tashkilotining globalistlari shunchaki yer yuzining “shohlari” emas, balki ular “savdogarlar” sifatida ham ifodalanadi; demak, globalistlar siyosiy va iqtisodiy kuchlardan tashkil topgandir. Vahiy kitobining o‘n yettinchi va o‘n sakkizinchi boblaridagi vahiylarni Yuhannoga keltirgan farishtaning sababi Yuhannoga Tirning buyuk fohishasining hukmini ko‘rsatish edi. Globalistlarning har ikkala toifasi ham papalikning halokati uchun motam tutadi.</w:t>
      </w:r>
    </w:p>
    <w:p>
      <w:pPr>
        <w:pStyle w:val="ArticleScripture"/>
        <w:jc w:val="left"/>
      </w:pPr>
      <w:r>
        <w:rPr>
          <w:rFonts w:ascii="Times New Roman" w:hAnsi="Times New Roman" w:eastAsia="Times New Roman" w:cs="Times New Roman"/>
        </w:rPr>
        <w:t>Shu bois bir kunda — o‘lim, motam va ocharchilik — uning boshiga keladi; va u olov bilan butunlay kuydiriladi; chunki uni hukm qiluvchi Rabbiy Xudo qudratlidir. Va u bilan zino qilib, ayshu ishratda yashagan yer yuzining shohlari uning yonayotgan tutunini ko‘rganlarida, u uchun yig‘laydilar va aza tutadilar; uning azobidan qo‘rqib, uzoqda turib shunday deydilar: “Voy, voy, ey buyuk shahar Bobil, ey qudratli shahar! Chunki bir soat ichida hukming keldi”. Va yer yuzining savdogarlari uning ustidan yig‘laydilar va motam tutadilar; chunki endi hech kim ularning mollarini sotib olmaydi. Vahiy 18:8–11.</w:t>
      </w:r>
    </w:p>
    <w:p>
      <w:pPr>
        <w:pStyle w:val="ArticleBody"/>
        <w:jc w:val="left"/>
      </w:pPr>
      <w:r>
        <w:rPr>
          <w:rFonts w:ascii="Times New Roman" w:hAnsi="Times New Roman" w:eastAsia="Times New Roman" w:cs="Times New Roman"/>
        </w:rPr>
        <w:t>Savdogarlar ham, shohlar ham uzoqda turib: «Voy, voy», deb faryod qiladilar. Yunonchadagi «alas» so‘zi Vahiy kitobining sakkizinchi bobida «woe» deb tarjima qilingan.</w:t>
      </w:r>
    </w:p>
    <w:p>
      <w:pPr>
        <w:pStyle w:val="ArticleScripture"/>
        <w:jc w:val="left"/>
      </w:pPr>
      <w:r>
        <w:rPr>
          <w:rFonts w:ascii="Times New Roman" w:hAnsi="Times New Roman" w:eastAsia="Times New Roman" w:cs="Times New Roman"/>
        </w:rPr>
        <w:t>Va men qaradim va osmonning o‘rtasidan uchib borayotgan bir farishtani ko‘rdim hamda eshitdim; u baland ovoz bilan shunday dedi: Hali karnay chalishi kerak bo‘lgan uch farishtaning karnay ovozlari sababli yer yuzida yashovchilarning holiga voy, voy, voy! Vahiy 8:13.</w:t>
      </w:r>
    </w:p>
    <w:p>
      <w:pPr>
        <w:pStyle w:val="ArticleBody"/>
        <w:jc w:val="left"/>
      </w:pPr>
      <w:r>
        <w:rPr>
          <w:rFonts w:ascii="Times New Roman" w:hAnsi="Times New Roman" w:eastAsia="Times New Roman" w:cs="Times New Roman"/>
        </w:rPr>
        <w:t>Uchta Voy beshinchi, oltinchi va yettinchi Karnaylarni ifodalaydi va ular Islomning ramzlaridir. Shohlar, savdogarlar va kema boshliqlari hammasi o‘n sakkizinchi bobda uch marta: “voh, voh”, deb nido qiladilar.</w:t>
      </w:r>
    </w:p>
    <w:p>
      <w:pPr>
        <w:pStyle w:val="ArticleScripture"/>
        <w:jc w:val="left"/>
      </w:pPr>
      <w:r>
        <w:rPr>
          <w:rFonts w:ascii="Times New Roman" w:hAnsi="Times New Roman" w:eastAsia="Times New Roman" w:cs="Times New Roman"/>
        </w:rPr>
        <w:t>Va u bilan zino qilgan hamda hashamat ichida yashagan yer shohlari uning yonayotganining tutunini ko‘rganlarida, u uchun yig‘laydilar va motam tutadilar. Ular uning azobidan qo‘rqib, uzoqroqda turib shunday deydilar: “Voy, voy, ey ulug‘ shahar Bobil, ey qudratli shahar! Chunki hukming bir soat ichida yetib keldi”. … Bu narsalar bilan savdo qilib, u orqali boyigan savdogarlar uning azobidan qo‘rqib, uzoqroqda turadilar, yig‘lab va faryod qilib, shunday deydilar: “Voy, voy, nafis zig‘ir, binafsha va qirmizi liboslarga burkangan, oltin, qimmatbaho toshlar va marvaridlar bilan bezatilgan o‘sha ulug‘ shahar! Chunki shuncha buyuk boylik bir soat ichida barbod bo‘ldi”. Va har bir kemaboshi, kemalarda yuruvchi barcha jamoa, dengizchilar va dengizda savdo qiluvchi qancha kishi bo‘lsa, uzoqroqda turib, uning yonayotganining tutunini ko‘rganlarida faryod qilib, shunday dedilar: “Qaysi shahar bu ulug‘ shaharga o‘xshaydi!” Ular boshlariga tuproq sochib, yig‘lab va faryod qilib, shunday dedilar: “Voy, voy, dengizdagi kemalarga ega bo‘lganlarning hammasi uning qimmatbaholigi sabab boyigan o‘sha ulug‘ shahar! Chunki u bir soat ichida xarob qilindi”. Vahiy 18:9-10, 15–19.</w:t>
      </w:r>
    </w:p>
    <w:p>
      <w:pPr>
        <w:pStyle w:val="ArticleBody"/>
        <w:jc w:val="left"/>
      </w:pPr>
      <w:r>
        <w:rPr>
          <w:rFonts w:ascii="Times New Roman" w:hAnsi="Times New Roman" w:eastAsia="Times New Roman" w:cs="Times New Roman"/>
        </w:rPr>
        <w:t>Papalikning hukmi ijro etiladigan “soat” Vahiy kitobining o‘n birinchi bobidagi “soat”dir; ya’ni u “buyuk zilzilaning soati” bo‘lib, Qo‘shma Shtatlardagi yakshanba qonunidan boshlanib, Mixoil o‘rnidan turguncha va insoniy sinov muddati yopilguncha davom etadigan yakshanba qonuni davrini ifodalaydi. Fohishadan nafratlangan, biroq baribir o‘z shohligini bir soatga unga berishga rozi bo‘lgan globalistlar nafaqat “voy, voy” (“afsus, afsus”) deb uch marta takrorlaydilar, balki: “Bu buyuk shaharga qaysi shahar o‘xshaydi?” degan savolni ham beradilar. Ular bu savolni Hizqiyol kitobida ham bergan edilar.</w:t>
      </w:r>
    </w:p>
    <w:p>
      <w:pPr>
        <w:pStyle w:val="ArticleScripture"/>
        <w:jc w:val="left"/>
      </w:pPr>
      <w:r>
        <w:rPr>
          <w:rFonts w:ascii="Times New Roman" w:hAnsi="Times New Roman" w:eastAsia="Times New Roman" w:cs="Times New Roman"/>
        </w:rPr>
        <w:t>Va ular senga qarshi o‘z ovozlarini ko‘tarib, qattiq faryod qilurlar, boshlariga tuproq sochurlar, kul ichida ag‘anab yoturlar. Ular sen uchun o‘zlarini tamomila kal qilurlar, bellariga qanor bog‘laydilar, va ular sen uchun yurak achchig‘i bilan, achchiq nola ila yig‘laydilar. O‘z nolalari ichida ular sen haqingda marsiya aytib, ustingdan aza tutib, shunday derlar: Dengiz o‘rtasida halok bo‘lgan Tirga o‘xshash qaysi shahar bor? Sening mollaring dengizlardan chiqib ketganida, sen ko‘p xalqlarni to‘ydirding; behisob boyliging va tijoratingning ko‘pligi bilan yer yuzining shohlarini boyitding. Sen dengizlar tomonidan suvlar tubida sindiriladigan vaqtda, tijorating va ichingdagi butun jamoang qulab tushar. Orollar aholisining hammasi sendan dahshatga tushar, ularning shohlari qattiq qo‘rqib ketar, yuzlari iztirobga to‘lar. Xalqlar orasidagi savdogarlar sen haqingda hushtak chalurlar; sen dahshatga aylangaysan, va endi abadiy yo‘q bo‘lib ketgaysan. Hizqiyol 27:30–36.</w:t>
      </w:r>
    </w:p>
    <w:p>
      <w:pPr>
        <w:pStyle w:val="ArticleBody"/>
        <w:jc w:val="left"/>
      </w:pPr>
      <w:r>
        <w:rPr>
          <w:rFonts w:ascii="Times New Roman" w:hAnsi="Times New Roman" w:eastAsia="Times New Roman" w:cs="Times New Roman"/>
        </w:rPr>
        <w:t>Hizqiyol bu shaharni “Tirus” deb ataydi; u “dengiz o‘rtasida halok qilingan”dir. Ishayo esa Tirning (Tirusning) fohishasi haqida so‘zlaydi; u vahiy kitobidagi buyuk fohisha hamdir, u Katolik cherkovidir, va u uni toj kiydiruvchi shahar sifatida ham aniqlaydi.</w:t>
      </w:r>
    </w:p>
    <w:p>
      <w:pPr>
        <w:pStyle w:val="ArticleScripture"/>
        <w:jc w:val="left"/>
      </w:pPr>
      <w:r>
        <w:rPr>
          <w:rFonts w:ascii="Times New Roman" w:hAnsi="Times New Roman" w:eastAsia="Times New Roman" w:cs="Times New Roman"/>
        </w:rPr>
        <w:t>Bu sizning shodiyona shaharingizmi, qadim zamonlardan beri qadimiy bo‘lgan o‘sha shahar? O‘z oyoqlari uni musofir bo‘lib yashash uchun uzoqlarga olib ketadi. Toj kiydiruvchi shahar bo‘lgan Tirga, savdogarlari shahzodalar, tijoratchilari esa yer yuzining e’zozlilari bo‘lgan shu shaharga qarshi bu qasdni kim tuzdi? Lashkarlar Egasi Rabbuni shuni niyat qildi: barcha shon-shuhratning mag‘rurligini bulg‘ash va yer yuzining barcha e’zozlilarini tahqirga duchor etish uchun. Ishayo 23:7–9.</w:t>
      </w:r>
    </w:p>
    <w:p>
      <w:pPr>
        <w:pStyle w:val="ArticleBody"/>
        <w:jc w:val="left"/>
      </w:pPr>
      <w:r>
        <w:rPr>
          <w:rFonts w:ascii="Times New Roman" w:hAnsi="Times New Roman" w:eastAsia="Times New Roman" w:cs="Times New Roman"/>
        </w:rPr>
        <w:t>Papalik “toj kiygizuvchi shahar”dir, chunki uch karra ittifoq ustidan malika sifatida o‘tirishni da’vo qiladigan aynan o‘shadir.</w:t>
      </w:r>
    </w:p>
    <w:p>
      <w:pPr>
        <w:pStyle w:val="ArticleScripture"/>
        <w:jc w:val="left"/>
      </w:pPr>
      <w:r>
        <w:rPr>
          <w:rFonts w:ascii="Times New Roman" w:hAnsi="Times New Roman" w:eastAsia="Times New Roman" w:cs="Times New Roman"/>
        </w:rPr>
        <w:t>U o‘zini qanchalik ulug‘lagan va hashamatda yashagan bo‘lsa, unga shunchalik azob va g‘am beringlar; chunki u o‘z yuragida deydiki: Men malika bo‘lib o‘tiribman, beva emasman, va aslo g‘am ko‘rmayman. Vahiy 18:7.</w:t>
      </w:r>
    </w:p>
    <w:p>
      <w:pPr>
        <w:pStyle w:val="ArticleBody"/>
        <w:jc w:val="left"/>
      </w:pPr>
      <w:r>
        <w:rPr>
          <w:rFonts w:ascii="Times New Roman" w:hAnsi="Times New Roman" w:eastAsia="Times New Roman" w:cs="Times New Roman"/>
        </w:rPr>
        <w:t>Hizqiyo Tir haqida aytgan marsiyasida fohishaning hukmi “dengiz o‘rtasida” amalga oshirilganini aytdi.</w:t>
      </w:r>
    </w:p>
    <w:p>
      <w:pPr>
        <w:pStyle w:val="ArticleScripture"/>
        <w:jc w:val="left"/>
      </w:pPr>
      <w:r>
        <w:rPr>
          <w:rFonts w:ascii="Times New Roman" w:hAnsi="Times New Roman" w:eastAsia="Times New Roman" w:cs="Times New Roman"/>
        </w:rPr>
        <w:t>Egamning kalomi yana menga kelib, dedi: Endi sen, ey inson o‘g‘li, Tir ustidan marsiya ayt. … Tarshish kemalari bozoringda sen haqingda kuylardi; sen dengizlar o‘rtasida boyitilding va nihoyatda ulug‘vor qilinding. Eshkakchilaring seni buyuk suvlar ichiga olib kirdi; sharq shamoli seni dengizlar o‘rtasida parchalab tashladi. Hizqiyol 27:1, 2, 25, 26.</w:t>
      </w:r>
    </w:p>
    <w:p>
      <w:pPr>
        <w:pStyle w:val="ArticleBody"/>
        <w:jc w:val="left"/>
      </w:pPr>
      <w:r>
        <w:rPr>
          <w:rFonts w:ascii="Times New Roman" w:hAnsi="Times New Roman" w:eastAsia="Times New Roman" w:cs="Times New Roman"/>
        </w:rPr>
        <w:t>“Sharq shamoli” toj kiydiruvchi shahar bo‘lgan Tir fohishasiga hukmni olib keladi, va “sharq shamoli” Islomning ramzidir. O‘n podshoh tomonidan Islomga qarshi olib borilgan urush oxirgi kunlardagi papalikni yo‘q qiladigan narsadir. O‘n podshohning o‘zlari aldanib qolganini anglab yetishi ularning yuraklarida qo‘rquvni ham paydo qiladi.</w:t>
      </w:r>
    </w:p>
    <w:p>
      <w:pPr>
        <w:pStyle w:val="ArticleScripture"/>
        <w:jc w:val="left"/>
      </w:pPr>
      <w:r>
        <w:rPr>
          <w:rFonts w:ascii="Times New Roman" w:hAnsi="Times New Roman" w:eastAsia="Times New Roman" w:cs="Times New Roman"/>
        </w:rPr>
        <w:t>Joylashuvi bilan go‘zal, butun yer yuzining quvonchi bo‘lgan Sion tog‘i, shimol tomonlaridadir, ulug‘ Shohning shahridir. Xudo uning saroylarida panoh sifatida tanilgandir. Zero, mana, shohlar yig‘ildilar, birgalikda o‘tib ketdilar. Ular buni ko‘rdilar va shunday qilib hayratga tushdilar; ular vahimaga tushib, shoshilib qochdilar. U yerda ularni qo‘rquv tutdi, dard esa tug‘ayotgan ayolning dardidek bo‘ldi. Sen sharq shamoli bilan Tarshish kemalarini parchalaysan. Qanday eshitgan bo‘lsak, Sarvari Olamning shahrida, Xudoyimizning shahrida shunday ko‘rdik: Xudo uni abadulabad mustahkam etadi. Sela. Zabur 48:2–8.</w:t>
      </w:r>
    </w:p>
    <w:p>
      <w:pPr>
        <w:pStyle w:val="ArticleBody"/>
        <w:jc w:val="left"/>
      </w:pPr>
      <w:r>
        <w:rPr>
          <w:rFonts w:ascii="Times New Roman" w:hAnsi="Times New Roman" w:eastAsia="Times New Roman" w:cs="Times New Roman"/>
        </w:rPr>
        <w:t>Globalistlar Quddus shahri orqali ifodalangan Xudoning Shohligiga qaradilar, biroq o‘zlariga bosh qilib “o‘sha buyuk shahar” Bobilni tanladilar. Xudo o‘sha buyuk shaharni hukm qilganida, ular o‘zlarining halok bo‘lganlarini anglaganlari uchun faryod chekib, motam tutadilar, chunki ular tanlagan buyuk shahar Islom (sharq shamoli) tomonidan ularning ustiga keltirilgan urush tufayli dengiz o‘rtasida parchalanib ketadi. Va bu urush tobora kuchayib boradigan urushdir, chunki u to‘lg‘oq tutgan ayol kabidir.</w:t>
      </w:r>
    </w:p>
    <w:p>
      <w:pPr>
        <w:pStyle w:val="ArticleBody"/>
        <w:jc w:val="left"/>
      </w:pPr>
      <w:r>
        <w:rPr>
          <w:rFonts w:ascii="Times New Roman" w:hAnsi="Times New Roman" w:eastAsia="Times New Roman" w:cs="Times New Roman"/>
        </w:rPr>
        <w:t>Ular papalik uchun quvg‘in qilgan Xudoning shohligi Doniyor kitobining ikkinchi bobida tasvirlangan bo‘lib, u yerda bizga “ana shu [globalist] shohlar kunlarida” Xudo O‘zining abadiy shohligini o‘rnatishi bildiriladi.</w:t>
      </w:r>
    </w:p>
    <w:p>
      <w:pPr>
        <w:pStyle w:val="ArticleScripture"/>
        <w:jc w:val="left"/>
      </w:pPr>
      <w:r>
        <w:rPr>
          <w:rFonts w:ascii="Times New Roman" w:hAnsi="Times New Roman" w:eastAsia="Times New Roman" w:cs="Times New Roman"/>
        </w:rPr>
        <w:t>Va o‘sha podshohlar davrida osmon Xudosi hech qachon barbod bo‘lmaydigan bir shohlikni tiklaydi; va bu shohlik boshqa xalqqa berib qo‘yilmaydi, balki u ana shu barcha shohliklarni parchalab, yo‘q qiladi va o‘zi abadulabad turadi. Daniel 2:44.</w:t>
      </w:r>
    </w:p>
    <w:p>
      <w:pPr>
        <w:pStyle w:val="ArticleBody"/>
        <w:jc w:val="left"/>
      </w:pPr>
      <w:r>
        <w:rPr>
          <w:rFonts w:ascii="Times New Roman" w:hAnsi="Times New Roman" w:eastAsia="Times New Roman" w:cs="Times New Roman"/>
        </w:rPr>
        <w:t>Millerchilar o‘zlarini “bu shohlar kunlarida” yashayotgan deb ishonar edilar, ammo Vahiy kitobining o‘n yettinchi bobidagi o‘n shoh hali tarix sahnasiga kirib kelmagan edi; darhaqiqat, ular endigina hozir ko‘rina boshlamoqda. Millerchilar to‘g‘ri edilar, biroq ularning qarashi cheklangan edi. Vahiy kitobining o‘n yettinchi va o‘n sakkizinchi boblaridagi shohlar kunlarida barpo etiladigan Xudoning Shohligi — keyingi yomg‘ir davridir.</w:t>
      </w:r>
    </w:p>
    <w:p>
      <w:pPr>
        <w:pStyle w:val="ArticleScripture"/>
        <w:jc w:val="left"/>
      </w:pPr>
      <w:r>
        <w:rPr>
          <w:rFonts w:ascii="Times New Roman" w:hAnsi="Times New Roman" w:eastAsia="Times New Roman" w:cs="Times New Roman"/>
        </w:rPr>
        <w:t>«Men hamma narsa o‘z oldida turgan yaqinlashib kelayotgan tanglikka qattiq tikilib, o‘z fikrlarini o‘sha tomonga zo‘r berib yo‘naltirayotganini ko‘rdim. Isroilning gunohlari oldindan hukmga tortilishi kerak. Har bir gunoh muqaddas maskanda e’tirof etilishi lozim, shundan keyin ish olg‘a siljiydi. Bu hozir bajarilishi kerak. Qiyinchilik vaqtida qoldiq shunday faryod qiladi: Ey Xudoyim, ey Xudoyim, nega Sen meni tark etding?»</w:t>
      </w:r>
    </w:p>
    <w:p>
      <w:pPr>
        <w:pStyle w:val="ArticleScripture"/>
        <w:jc w:val="left"/>
      </w:pPr>
      <w:r>
        <w:rPr>
          <w:rFonts w:ascii="Times New Roman" w:hAnsi="Times New Roman" w:eastAsia="Times New Roman" w:cs="Times New Roman"/>
        </w:rPr>
        <w:t>“Oxirgi yomg‘ir pok bo‘lganlar ustiga yog‘moqda — shunda hamma uni avvalgidek qabul qiladi.</w:t>
      </w:r>
    </w:p>
    <w:p>
      <w:pPr>
        <w:pStyle w:val="ArticleScripture"/>
        <w:jc w:val="left"/>
      </w:pPr>
      <w:r>
        <w:rPr>
          <w:rFonts w:ascii="Times New Roman" w:hAnsi="Times New Roman" w:eastAsia="Times New Roman" w:cs="Times New Roman"/>
        </w:rPr>
        <w:t>“To‘rt farishta qo‘yib yuborganida, Masih O‘z shohligini barpo etadi. Oxirgi yomg‘irni faqat qo‘lidan kelgan barcha ishni qilayotganlargina qabul qiladi. Masih bizga yordam berar edi. Iso qoni orqali, Xudoning inoyati bilan hamma g‘olib bo‘lishi mumkin edi. Butun osmon bu ish bilan qiziqmoqda. Farishtalar qiziqmoqda.” Spalding and Magan, 3.</w:t>
      </w:r>
    </w:p>
    <w:p>
      <w:pPr>
        <w:pStyle w:val="ArticleBody"/>
        <w:jc w:val="left"/>
      </w:pPr>
      <w:r>
        <w:rPr>
          <w:rFonts w:ascii="Times New Roman" w:hAnsi="Times New Roman" w:eastAsia="Times New Roman" w:cs="Times New Roman"/>
        </w:rPr>
        <w:t>Keyingi yomg‘ir davrida, farishtalar to‘rt shamolni qo‘yib yuborganlarida, ya’ni “o‘sha shohlar kunlarida” Masih O‘z shohligini barpo etadi. Keyingi yomg‘ir bosqichma-bosqichdir va u 2001-yil 11-sentabrda, uchinchi Voy tarix sahnasiga kirib kelgan paytda, sepa boshladi, biroq xalqlarning g‘azablanishi darhol tiyib turildi. U kuchayib borishda davom etadi, to Amerika Qo‘shma Shtatlarida yakshanba qonuni qabul qilinib, milliy halokatni keltirib chiqarguncha. So‘ng bu kuchayib borayotgan hukm boshqa har bir xalq ham Qo‘shma Shtatlar o‘rnagini kuzatib, shu bois ayni hukmlarga duchor bo‘lar ekan, davom etadi. U sinov muddatining yopilishigacha kuchayib boradi. U to‘lg‘oq tutgan ayol singari rivojlanadi.</w:t>
      </w:r>
    </w:p>
    <w:p>
      <w:pPr>
        <w:pStyle w:val="ArticleBody"/>
        <w:jc w:val="left"/>
      </w:pPr>
      <w:r>
        <w:rPr>
          <w:rFonts w:ascii="Times New Roman" w:hAnsi="Times New Roman" w:eastAsia="Times New Roman" w:cs="Times New Roman"/>
        </w:rPr>
        <w:t>Yetti ichidan chiqqan sakkizinchisining ko‘rib chiqilishini keyingi maqolada davom ettiramiz.</w:t>
      </w:r>
    </w:p>
    <w:p>
      <w:pPr>
        <w:pStyle w:val="ArticleScripture"/>
        <w:jc w:val="left"/>
      </w:pPr>
      <w:r>
        <w:rPr>
          <w:rFonts w:ascii="Times New Roman" w:hAnsi="Times New Roman" w:eastAsia="Times New Roman" w:cs="Times New Roman"/>
        </w:rPr>
        <w:t>“Haqiqatga iqror bo‘lganlar Shaytonga xizmat qilar ekanlar, uning jahannamiy soyasi ularning Xudo va osmon haqidagi qarashlarini to‘sib qo‘yadi. Ular ilk sevgisini yo‘qotganlarga o‘xshash bo‘ladilar. Ular abadiy haqiqatlarni ko‘ra olmaydilar. Xudoning biz uchun tayyorlagani Zakariyo kitobining 3 va 4-boblarida hamda 4:12–14 oyatlarida tasvirlangan: ‘Va men yana javob berib, unga dedim: Oltin moyni o‘zlaridan ikki oltin quvur orqali oqizib chiqarayotgan bu ikki zaytun shoxchasi nima? U menga javob berib dedi: Bular nima ekanini bilmaysanmi? Men dedim: Yo‘q, ey Rabbim. Shunda u dedi: Bular butun yerning Rabbisi huzurida turadigan ikki moylangan zotdir.’”</w:t>
      </w:r>
    </w:p>
    <w:p>
      <w:pPr>
        <w:pStyle w:val="ArticleScripture"/>
        <w:jc w:val="left"/>
      </w:pPr>
      <w:r>
        <w:rPr>
          <w:rFonts w:ascii="Times New Roman" w:hAnsi="Times New Roman" w:eastAsia="Times New Roman" w:cs="Times New Roman"/>
        </w:rPr>
        <w:t>“Egamiz resurslarga nihoyatda boydir. Unda imkoniyatlar tanqisligi yo‘q. Atrofimizga quyuq soyalar to‘planishining sababi — imonsizligimiz, dunyoviyligimiz, arzimas gap-so‘zlarimiz, suhbatlarimizda namoyon bo‘ladigan ishonchsizligimizdir. Masih Kalomda ham, fe’l-atvorda ham butunlay mahbub Zot va o‘n minglar ichida eng oliysi sifatida ochib berilmayapti. Jon o‘zini behudalikka ko‘tarmoq bilan qanoatlansa, Egamizning Ruhi u uchun juda oz ish qila oladi. Bizning qisqa ko‘ra oladigan nigohimiz soyani ko‘radi, ammo undan naridagi ulug‘vorlikni ko‘ra olmaydi. Farishtalar butun yer yuzi uzra yorib chiqib, o‘z yo‘lida vayronagarchilik va o‘lim olib o‘tishga shay turgan, bo‘shanib ketishga urinayotgan g‘azabli ot timsolida ifodalangan to‘rt shamolni ushlab turibdilar.”</w:t>
      </w:r>
    </w:p>
    <w:p>
      <w:pPr>
        <w:pStyle w:val="ArticleScripture"/>
        <w:jc w:val="left"/>
      </w:pPr>
      <w:r>
        <w:rPr>
          <w:rFonts w:ascii="Times New Roman" w:hAnsi="Times New Roman" w:eastAsia="Times New Roman" w:cs="Times New Roman"/>
        </w:rPr>
        <w:t>«Abadiy olamning ayni yoqasida uxlab qolamizmi? Loqayd, sovuq va jonsiz bo‘lib qolamizmi? Ey, qaniydi jamoatlarimizda Xudoning Ruhi va nafasi Uning xalqiga puflansa, toki ular oyoqqa turib yashasinlar. Biz yo‘l tor, darvoza esa siqiq ekanini ko‘rishimiz kerak. Ammo biz o‘sha siqiq darvozadan o‘tar ekanmiz, uning kengligi chegarasizdir.» Manuscript Releases, 20-jild,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Ellik To‘qqizinchi Bo‘lim</dc:title>
  <dc:subject>Yahudo qabilasining Arsloni tomonidan yakuniy payg‘ambarlik sirining tantanali ochilishi</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