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O‘n to‘rtinchi raqam</w:t>
      </w:r>
    </w:p>
    <w:p>
      <w:pPr>
        <w:pStyle w:val="ArticleSubtitle"/>
        <w:jc w:val="left"/>
      </w:pPr>
      <w:r>
        <w:rPr>
          <w:rFonts w:ascii="Arial" w:hAnsi="Arial" w:eastAsia="Arial" w:cs="Arial"/>
        </w:rPr>
        <w:t>Ilyos ruhi ila Milleritlardan Future for America gacha bo‘lgan bashoratiy parallellik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Oxir zamonda, 1798-yilda, Doniyor kitobining sakkizinchi va to‘qqizinchi boblaridagi Ulay daryosi haqidagi bashoratli xabar muhrdan chiqarildi, va Uilyam Miller Xudoning hukmi yaqinlashganini e’lon qilish uchun Ilyosning ruhi va qudratida ko‘tarildi.</w:t>
      </w:r>
    </w:p>
    <w:p>
      <w:pPr>
        <w:pStyle w:val="ArticleScripture"/>
        <w:jc w:val="left"/>
      </w:pPr>
      <w:r>
        <w:rPr>
          <w:rFonts w:ascii="Times New Roman" w:hAnsi="Times New Roman" w:eastAsia="Times New Roman" w:cs="Times New Roman"/>
        </w:rPr>
        <w:t>“Uilyam Miller va uning hamkorlariga Amerikada bu ogohlantirishni va’z qilish topshirildi. Bu mamlakat buyuk Advent harakatining markaziga aylandi. Birinchi farishtaning xabari haqidagi bashorat eng bevosita tarzda aynan shu yerda amalga oshdi. Miller va uning safdoshlarining yozuvlari uzoq yurtlarga olib borildi. Butun dunyoda missionerlar kirib borgan har bir joyga Masihning tez orada qaytishi haqidagi xushxabar yuborildi. Abadiy Xushxabar xabari uzoq-yaqinga yoyildi: «Xudodan qo‘rqinglar va Unga ulug‘vorlik beringlar; chunki Uning hukm soati keldi».” The Great Controversy, 368.</w:t>
      </w:r>
    </w:p>
    <w:p>
      <w:pPr>
        <w:pStyle w:val="ArticleBody"/>
        <w:jc w:val="left"/>
      </w:pPr>
      <w:r>
        <w:rPr>
          <w:rFonts w:ascii="Times New Roman" w:hAnsi="Times New Roman" w:eastAsia="Times New Roman" w:cs="Times New Roman"/>
        </w:rPr>
        <w:t>1989-yildagi oxirzamon vaqtida Doniyor kitobining o‘ninchi bobidan o‘n ikkinchi bobigacha bo‘lgan Hiddekel daryosi haqidagi bashoratli xabar muhrdan chiqarildi va Future for America Xudoning hukmi yaqinlashganini e’lon qilish uchun Ilyosning ruhi va qudratida ko‘tarildi.</w:t>
      </w:r>
    </w:p>
    <w:p>
      <w:pPr>
        <w:pStyle w:val="ArticleBody"/>
        <w:jc w:val="left"/>
      </w:pPr>
      <w:r>
        <w:rPr>
          <w:rFonts w:ascii="Times New Roman" w:hAnsi="Times New Roman" w:eastAsia="Times New Roman" w:cs="Times New Roman"/>
        </w:rPr>
        <w:t>Millerchilar hukmning ochilishini e’lon qildilar, “Future for America” esa hukmning yopilishini e’lon qiladi. Millerchilarning bashoratli tuzilmasi butparastlikning vayron qiluvchi ikki qudratidan, so‘ng esa papachilikdan iborat edi. “Future for America”ning bashoratli tuzilmasi esa butparastlikning vayron qiluvchi uch qudratidan, so‘ng papachilikdan va undan keyin murtad protestantizmdan iboratdir.</w:t>
      </w:r>
    </w:p>
    <w:p>
      <w:pPr>
        <w:pStyle w:val="ArticleBody"/>
        <w:jc w:val="left"/>
      </w:pPr>
      <w:r>
        <w:rPr>
          <w:rFonts w:ascii="Times New Roman" w:hAnsi="Times New Roman" w:eastAsia="Times New Roman" w:cs="Times New Roman"/>
        </w:rPr>
        <w:t>Millerchilar Filadelfiyaliklar sifatida boshlandilar va Laodikiyaliklarga o‘tdilar. Future for America esa Laodikiyaliklar sifatida boshlandi va Filadelfiyaliklarga o‘tmoqda. Millerchilar uchun Filadelfiyadan Laodikiyaga o‘tish Ilyosning o‘limi va uning Musoning qasami haqidagi xabari bilan bog‘liq edi. Future for America’ning o‘tishi esa Vahiy kitobining o‘n birinchi bobidagi Ilyos va Musoning o‘limi hamda tirilishi bilan bog‘liqdir.</w:t>
      </w:r>
    </w:p>
    <w:p>
      <w:pPr>
        <w:pStyle w:val="ArticleBody"/>
        <w:jc w:val="left"/>
      </w:pPr>
      <w:r>
        <w:rPr>
          <w:rFonts w:ascii="Times New Roman" w:hAnsi="Times New Roman" w:eastAsia="Times New Roman" w:cs="Times New Roman"/>
        </w:rPr>
        <w:t>1844-yildagi hukmning boshlanishida millerchilar Karmel tog‘ida Ilyosning ishini ado etgan edilar. Hukmning yakunida, yakshanba qonuni paytida, Future for America harakati Karmel tog‘ida Ilyosning ishini ado etgan bo‘ladi. Millerchilar tarixida Ishayo kitobining yettinchi bob, sakkizinchi oyatida ko‘rsatilgan oltmish besh yillik bashoratning uchta yo‘l belgisi, ikki xalq bir xalq sifatida birlashtirilib, Vahiy kitobining o‘n uchinchi bobidagi yer hayvonining protestant shoxini barpo etganida, takrorlandi. Future for America tarixida xuddi shu oltmish besh yilning uchta yo‘l belgisi, ikki xalq ajdarho kabi so‘zlaydigan Respublikachilik shoxini shakllantirish uchun birlashganida, takrorlanadi.</w:t>
      </w:r>
    </w:p>
    <w:p>
      <w:pPr>
        <w:pStyle w:val="ArticleBody"/>
        <w:jc w:val="left"/>
      </w:pPr>
      <w:r>
        <w:rPr>
          <w:rFonts w:ascii="Times New Roman" w:hAnsi="Times New Roman" w:eastAsia="Times New Roman" w:cs="Times New Roman"/>
        </w:rPr>
        <w:t>Future for America’ning bashoratli tarixidagi o‘sha uchta yo‘l belgilarining birinchisi 1989-yildagi oxirzamon edi. Ikkinchisi 2001-yil 11-sentyabr bo‘ldi, uchinchisi esa tez orada keladigan yakshanba qonuni bo‘ladi. Millerchilar tarixida Ishayo yettida aniqlangan yo‘l belgilarining ketma-ketligi Ishayo tarixidagi yo‘l belgilarining ketma-ketligiga nisbatan teskari edi. Future for America tarixida esa bu ketma-ketlik oltmish besh yil haqidagi birinchi ishoraga muvofiq keladi, biroq oxirida endi vaqtning hech qanday unsuri qolmaydi. 1844-yil 22-oktyabrdan beri bashoratli vaqtning har qanday qo‘llanilishi shaytoniy aldanishdir.</w:t>
      </w:r>
    </w:p>
    <w:p>
      <w:pPr>
        <w:pStyle w:val="ArticleBody"/>
        <w:jc w:val="left"/>
      </w:pPr>
      <w:r>
        <w:rPr>
          <w:rFonts w:ascii="Times New Roman" w:hAnsi="Times New Roman" w:eastAsia="Times New Roman" w:cs="Times New Roman"/>
        </w:rPr>
        <w:t>Ishayo yettida bayon etilganidek, uchta yo‘l-beligisining ketma-ketligini, Milleriylar tarixidagi teskari tartibdan farqli o‘laroq, saqlab qolish uchun payg‘ambarlik asoslari qisman ilk tilga olish qoidasiga tayanadi. Oltmish besh yilning tartibi ilk bor Ishayo yettida tilga olinadi, va garchi oltmish besh yil vaqti unsuri endi mavjud bo‘lmasa-da, o‘sha yillar bilan ifodalangan payg‘ambarlik tarixining yakuniy bajo bo‘lishi oxirgi harakatda yuz berganida, uchta yo‘l-belgisi baribir aniqlanadi va ular Ishayo tarixidagi kabi o‘sha tartibni saqlab qoladi.</w:t>
      </w:r>
    </w:p>
    <w:p>
      <w:pPr>
        <w:pStyle w:val="ArticleBody"/>
        <w:jc w:val="left"/>
      </w:pPr>
      <w:r>
        <w:rPr>
          <w:rFonts w:ascii="Times New Roman" w:hAnsi="Times New Roman" w:eastAsia="Times New Roman" w:cs="Times New Roman"/>
        </w:rPr>
        <w:t>Belgilarning birinchi tartibini saqlab qolishning ikkinchi asosi — oltmish besh yil bajo keltirilgan Millerchi tarixining o‘zaro bog‘liqligi va Millerchi harakatning Future for America harakati bilan uzviy davomiyligidir. Millerchi tarix boshlanish edi, Future for America esa yakundir.</w:t>
      </w:r>
    </w:p>
    <w:p>
      <w:pPr>
        <w:pStyle w:val="ArticleBody"/>
        <w:jc w:val="left"/>
      </w:pPr>
      <w:r>
        <w:rPr>
          <w:rFonts w:ascii="Times New Roman" w:hAnsi="Times New Roman" w:eastAsia="Times New Roman" w:cs="Times New Roman"/>
        </w:rPr>
        <w:t>Milleritlar harakati 1863-yilda, qonuniy ravishda tashkil etilgan Yettinchi kun Adventistlar jamoati boshlangan paytda yakunlandi. O‘sha vaqtda, Ulai daryosi haqidagi vahiy muhrdan ochilgan 1798-yilda, oxirzamonda kelgan Ilyos xabarchisi jim qildirildi va muhrlab qo‘yildi. 1989-yilda, oxirzamonda, Hiddekel daryosi haqidagi vahiy muhrdan ochilganda, Ilyos xabarchisi qaytib keldi.</w:t>
      </w:r>
    </w:p>
    <w:p>
      <w:pPr>
        <w:pStyle w:val="ArticleBody"/>
        <w:jc w:val="left"/>
      </w:pPr>
      <w:r>
        <w:rPr>
          <w:rFonts w:ascii="Times New Roman" w:hAnsi="Times New Roman" w:eastAsia="Times New Roman" w:cs="Times New Roman"/>
        </w:rPr>
        <w:t>Belgilar ketma-ketligining asl tartibini saqlab qolish uchun uchinchi asos, yer hayvoni va uning ikki shoxiga murojaat qiladigan bashorat qatorida topiladi. Millerchilar tarixida Protestantizm shoxini hosil qilish uchun ikki millat birlashtirilgan edi. Future for America tarixida murtad Protestantizm va murtad Respublikachilikning ikki shoxi birlashib, hayvonga “tasvir” bo‘lgan, shuningdek hayvon uchun “tasvir” bo‘lgan yagona millatni hosil qiladi. Oxirgi tarixda birlashib, jamoat va davlatning yagona shoxini hosil qiladigan bu ikki millat o‘sha bajo kelishga Yakshanba qonuni chog‘ida yetib boradi.</w:t>
      </w:r>
    </w:p>
    <w:p>
      <w:pPr>
        <w:pStyle w:val="ArticleBody"/>
        <w:jc w:val="left"/>
      </w:pPr>
      <w:r>
        <w:rPr>
          <w:rFonts w:ascii="Times New Roman" w:hAnsi="Times New Roman" w:eastAsia="Times New Roman" w:cs="Times New Roman"/>
        </w:rPr>
        <w:t>Hayvonning surati to‘la shakllanganida, uning yakun topgani Yakshanba qonunini qabul qildira olish qobiliyati bilan tasdiqlanadi. O‘sha suratning shakllanishi vaqt davom etadigan bir jarayondir, ammo hayvonning belgisi vaqtning ma’lum bir nuqtasidir. Suratning shakllanish vaqti 1798 yildan 1844 yilgacha ma’badning qirq olti yil davomida bunyod etilgani bilan ifodalanadi. Respublikachi shox hayvonning surati shakllantirilayotgan vaqt oralig‘ida diniy-siyosiy bir ma’badni bunyod etadi.</w:t>
      </w:r>
    </w:p>
    <w:p>
      <w:pPr>
        <w:pStyle w:val="ArticleBody"/>
        <w:jc w:val="left"/>
      </w:pPr>
      <w:r>
        <w:rPr>
          <w:rFonts w:ascii="Times New Roman" w:hAnsi="Times New Roman" w:eastAsia="Times New Roman" w:cs="Times New Roman"/>
        </w:rPr>
        <w:t>Hayvonning surati rivojlana boshlashi bashoratda 2001-yil 11-sentabrda boshlandi. O‘sha inqiroz Patriot Act’ning joriy etilganini belgiladi; u esa konstitutsiyaviy huquqning ingliz huquqi asosidan rim huquqi asosiga o‘tishini belgiladi. Ingliz huquqi shaxs aybi isbotlanmaguncha aybsiz hisoblanadi, degan tamoyilga asoslanadi, rim huquqi esa shaxs aybsizligi isbotlanmaguncha aybdor hisoblanadi, degan tamoyilga asoslanadi.</w:t>
      </w:r>
    </w:p>
    <w:p>
      <w:pPr>
        <w:pStyle w:val="ArticleBody"/>
        <w:jc w:val="left"/>
      </w:pPr>
      <w:r>
        <w:rPr>
          <w:rFonts w:ascii="Times New Roman" w:hAnsi="Times New Roman" w:eastAsia="Times New Roman" w:cs="Times New Roman"/>
        </w:rPr>
        <w:t>2001-yil 11-sentyabrdan yakshanba qonunigacha barpo etiladigan siyosiy ma’bad, vahshiy hayvon suratining shakllanishi orqali ham tasvirlangan. Payg‘ambarlik vaqti endi qo‘llanilmaydi, shuning uchun Protestantizm shoxi ruhiy ma’badni qurgan qirq olti yil, Respublikachilik shoxi o‘zining diniy-siyosiy ma’badini ko‘taradigan vaqt nuqtasini emas, balki bir davrni ifodalaydi.</w:t>
      </w:r>
    </w:p>
    <w:p>
      <w:pPr>
        <w:pStyle w:val="ArticleBody"/>
        <w:jc w:val="left"/>
      </w:pPr>
      <w:r>
        <w:rPr>
          <w:rFonts w:ascii="Times New Roman" w:hAnsi="Times New Roman" w:eastAsia="Times New Roman" w:cs="Times New Roman"/>
        </w:rPr>
        <w:t>Ishayo yettinchi bobda tasvirlangan oltmish besh yilning uchta yo‘l-belgisidan iborat ayni ketma-ketlikni qo‘llash uchun uchta asosiy asoslantirish quyidagilardir: birinchidan, ilk eslatilish qoidasi; miloddan avvalgi 742-yil, miloddan avvalgi 723-yil va miloddan avvalgi 677-yil, ya’ni o‘n to‘qqiz yildan so‘ng qirq olti yil. Millerchilar tarixida esa buning aksi bo‘lgan: 1798, 1844 va 1863, ya’ni qirq olti yildan so‘ng o‘n to‘qqiz yil.</w:t>
      </w:r>
    </w:p>
    <w:p>
      <w:pPr>
        <w:pStyle w:val="ArticleBody"/>
        <w:jc w:val="left"/>
      </w:pPr>
      <w:r>
        <w:rPr>
          <w:rFonts w:ascii="Times New Roman" w:hAnsi="Times New Roman" w:eastAsia="Times New Roman" w:cs="Times New Roman"/>
        </w:rPr>
        <w:t>Ikkinchi asos — Ilyosning roli va faoliyati haqidagi xabarning uzluksizligidir. Ilyos oxirzamon vaqtida, 1798-yilda, Doniyor kitobi muhrdan yechilgan paytda keldi (Daniel 8:14); so‘ngra u 1840-yildan 1844-yilgacha Karmel tog‘idagi bahsga keldi, keyin esa 1863-yilda urf-odat va an’ana ilohiyoti bilan birga yana muhrlandi. Ilyos oxirzamon vaqtida 1989-yilda, Doniyor kitobi muhrdan yechilgan paytda yana keldi. U bashoratli tarzda 2001-yil 11-sentabrga qadar yo‘l oldi; aynan o‘sha yerda Karmel tog‘idagi bahs boshlanadi va yaqin orada keladigan yakshanba qonuni bilan nihoyasiga yetadi. Ilyosning roli va faoliyatining uzluksizligi Ishayo yettida aniqlangan yo‘l-belgilar ketma-ketligini qo‘llab-quvvatlaydi.</w:t>
      </w:r>
    </w:p>
    <w:p>
      <w:pPr>
        <w:pStyle w:val="ArticleBody"/>
        <w:jc w:val="left"/>
      </w:pPr>
      <w:r>
        <w:rPr>
          <w:rFonts w:ascii="Times New Roman" w:hAnsi="Times New Roman" w:eastAsia="Times New Roman" w:cs="Times New Roman"/>
        </w:rPr>
        <w:t>Yer hayvonining ikki shoxi haqidagi kontekst shuni ko‘rsatadiki, har ikkala shox ham Muqaddas Kitob bashoratidagi oltinchi shohlikning boshida ham, oxirida ham ikki hokimiyatdan bitta hokimiyatga o‘tadi. Boshlanishdagi yoki oxirdagi ikki tayoq yig‘ilib, bitta xalq sifatida birlashtirilganda, ular boshida ruhiy ma’badni, oxirida esa diniy-siyosiy ruhiy ma’badni barpo etish bilan tasvirlanadi. Soxta ma’bad papalik ma’badining bir timsolidir; unda papa Xudoning ma’badida o‘tirib, o‘zini Xudo deb e’lon qiladi.</w:t>
      </w:r>
    </w:p>
    <w:p>
      <w:pPr>
        <w:pStyle w:val="ArticleBody"/>
        <w:jc w:val="left"/>
      </w:pPr>
      <w:r>
        <w:rPr>
          <w:rFonts w:ascii="Times New Roman" w:hAnsi="Times New Roman" w:eastAsia="Times New Roman" w:cs="Times New Roman"/>
        </w:rPr>
        <w:t>Yakshanba qonuni paytida Amerika Qo‘shma Shtatlari ajdarho kabi so‘zlaganida, u aynan o‘sha timsolni bajo keltirayotgan bo‘ladi, chunki u jamoat va davlat bir tayoqqa birlashtirilgan, hamda bu munosabat ustidan jamoat hukmronlik qiladigan qalbaki ma’badni barpo etgan bo‘ladi.</w:t>
      </w:r>
    </w:p>
    <w:p>
      <w:pPr>
        <w:pStyle w:val="ArticleBody"/>
        <w:jc w:val="left"/>
      </w:pPr>
      <w:r>
        <w:rPr>
          <w:rFonts w:ascii="Times New Roman" w:hAnsi="Times New Roman" w:eastAsia="Times New Roman" w:cs="Times New Roman"/>
        </w:rPr>
        <w:t>Ishayo yettinchi bobda payg‘ambar Ishayo o‘g‘lini olib, qirol Oxozga xabarni Yuqori hovuzning quvuri yonida, to‘liqchining dalasi oldida e’lon qildi.</w:t>
      </w:r>
    </w:p>
    <w:p>
      <w:pPr>
        <w:pStyle w:val="ArticleScripture"/>
        <w:jc w:val="left"/>
      </w:pPr>
      <w:r>
        <w:rPr>
          <w:rFonts w:ascii="Times New Roman" w:hAnsi="Times New Roman" w:eastAsia="Times New Roman" w:cs="Times New Roman"/>
        </w:rPr>
        <w:t>Shunda Egamiz Ishayoga dedi: Endi sen va o‘g‘ling Shearjashub yuqori hovuzning suv o‘tkazgichi oxirida, kir yuvuvchining dalasiga boradigan katta yo‘l bo‘yida Ohoz bilan uchrashgani chiq. Ishayo 7:3.</w:t>
      </w:r>
    </w:p>
    <w:p>
      <w:pPr>
        <w:pStyle w:val="ArticleBody"/>
        <w:jc w:val="left"/>
      </w:pPr>
      <w:r>
        <w:rPr>
          <w:rFonts w:ascii="Times New Roman" w:hAnsi="Times New Roman" w:eastAsia="Times New Roman" w:cs="Times New Roman"/>
        </w:rPr>
        <w:t>“Shearjashub” so‘zi “bir qoldiq qaytadi” degan ma’noni anglatadi. Milleritlarning boshlang‘ich harakatidagi qoldiq 1989 yilda Future for America harakatida qaytib keldi. Ishayo va uning o‘g‘li ota va o‘g‘il sifatidagi o‘zaro munosabatlari orqali bir boshlanish va bir yakunni ifodalaydi. Ular otalarning yuraklarini bolalarga va bolalarning yuraklarini otalarga qaratishi lozim bo‘lgan Ilyos ruhini ifodalaydilar. Ishayo yovuz podshoh Oxozga Ilyos xabarini e’lon qilayotgan edi. Boshqa yovuz ishlari qatorida, Oxoz muqaddas maskandagi xizmatlarni to‘xtatib qo‘ygani va uning o‘rniga Ossuriya ma’badining bir nusxasini qurgani bilan tanilgan.</w:t>
      </w:r>
    </w:p>
    <w:p>
      <w:pPr>
        <w:pStyle w:val="ArticleScripture"/>
        <w:jc w:val="left"/>
      </w:pPr>
      <w:r>
        <w:rPr>
          <w:rFonts w:ascii="Times New Roman" w:hAnsi="Times New Roman" w:eastAsia="Times New Roman" w:cs="Times New Roman"/>
        </w:rPr>
        <w:t>Oxoz podshoh bo‘la boshlaganida yigirma yoshda edi; u Quddusda o‘n olti yil hukmronlik qildi va otasi Dovud singari emas, balki Egangisi Xudoning nazarida to‘g‘ri bo‘lgan ishni qilmadi. Balki u Isroil shohlarining yo‘lidan yurdi, hatto Egamiz Isroil o‘g‘illari oldidan quvib chiqargan xalqlarning jirkanch odatlariga ko‘ra, o‘z o‘g‘lini olovdan o‘tkazdi. U yana tepaliklarda, qirlarda va har bir yam-yashil daraxt ostida qurbonliklar keltirib, tutatqi tutatdi. Shunda Suriya shohi Rasin bilan Isroil shohi Ramaliyo o‘g‘li Peka urush qilish uchun Quddusga bostirib keldilar; ular Oxozni qamal qildilar, ammo uni yenga olmadilar. O‘sha paytda Suriya shohi Rasin Elatni Suriyaga qaytarib oldi va yahudiylarni Elatdan quvib chiqardi; suriyaliklar Elatga kelib, shu kungacha o‘sha yerda yashab kelmoqdalar. Shunda Oxoz Ossuriya shohi Tig‘lat-Pileserga elchilar yuborib, dedi: “Men sening qulingman va o‘g‘lingman; ko‘tarilib kelgin va menga qarshi bosh ko‘targan Suriya shohining qo‘lidan hamda Isroil shohining qo‘lidan meni qutqargin”. Oxoz Egamiz uyida va shoh saroyining xazinalarida topilgan kumush bilan oltinni olib, Ossuriya shohiga tuhfa qilib yubordi. Ossuriya shohi uning so‘ziga quloq soldi; chunki Ossuriya shohi Damashqqa qarshi yurish qilib, uni oldi, aholisini asir qilib Kirga ko‘chirib ketdi va Rasinni o‘ldirdi. So‘ng shoh Oxoz Ossuriya shohi Tig‘lat-Pileser bilan uchrashish uchun Damashqqa bordi va Damashqda bo‘lgan bir qurbongohni ko‘rdi; shoh Oxoz qurbongohning shaklini va uning nusxasini, butun ishlanishiga muvofiq, ruhoniy Uriyoga yubordi. Ruhoniy Uriyo qurbongohni shoh Oxoz Damashqdan yuborgan hamma narsaga muvofiq qilib qurdi; ruhoniy Uriyo uni shoh Oxoz Damashqdan kelgunicha tayyorlab qo‘ydi. Shoh Damashqdan qaytib kelgach, qurbongohni ko‘rdi; shoh qurbongohga yaqinlashib, uning ustida qurbonlik keltirdi. U o‘zining kuydiriladigan qurbonligini va don nazrini kuydirdi, sharob nazrini quydi va tinchlik qurbonliklarining qonini qurbongoh ustiga sepdi. U, shuningdek, Egamiz huzurida turgan mis qurbongohni uyning old tomonidan, qurbongoh bilan Egamiz uyi orasidan olib, qurbongohning shimol tomoniga qo‘ydi. Shoh Oxoz ruhoniy Uriyoga buyurib, dedi: “Katta qurbongoh ustida ertalabki kuydiriladigan qurbonlikni, kechki don nazrini, shohning kuydiriladigan qurbonligini va uning don nazrini, yurt xalqining hamma kuydiriladigan qurbonliklarini, ularning don nazrlarini va sharob nazrlarini kuydirgin; kuydiriladigan qurbonlikning hamma qonini va so‘yiladigan qurbonlikning hamma qonini uning ustiga sepgin; mis qurbongoh esa menga fol ochib so‘rash uchun bo‘lsin”. Ruhoniy Uriyo shoh Oxoz buyurganlarning hammasini aynan shunday qildi. Shoh Oxoz tagliklarning chet hoshiyalarini kesib tashladi, hovuzlarni ularning ustidan oldi; dengizni ham uning ostidagi mis ho‘kizlar ustidan tushirib, tosh yotqiziq ustiga qo‘ydi. Shuningdek, ular uy ichida qurgan shanba uchun yopiq ayvonni va tashqaridagi shoh kirish yo‘lini Ossuriya shohi sababli Egamiz uyidan burib qo‘ydi. 2 Shohlar 16:2–18.</w:t>
      </w:r>
    </w:p>
    <w:p>
      <w:pPr>
        <w:pStyle w:val="ArticleBody"/>
        <w:jc w:val="left"/>
      </w:pPr>
      <w:r>
        <w:rPr>
          <w:rFonts w:ascii="Times New Roman" w:hAnsi="Times New Roman" w:eastAsia="Times New Roman" w:cs="Times New Roman"/>
        </w:rPr>
        <w:t>Ossuriya shohi shimol shohini ifodalaydi, bu esa papalikning ramzidir. Fosiq shoh Ohoz so‘zma-so‘z Yahudoning, ya’ni so‘zma-so‘z ulug‘vor yurtning rahbari edi. Ishayo va uning o‘g‘li u bilan yuqori hovuzning quvur yo‘li yonida, kir yuvuvchining dalasi oldida, qoldiq qaytib kelishi haqidagi xabar bilan uchrashganlarida, bu fosiq shoh shimol bilan janub o‘rtasidagi fuqarolar urushi inqirozi ichida edi. O‘sha inqirozda u Xudo tomonidan Ishayo payg‘ambar orqali taqdim etilgan xabarni rad etdi va himoya topish uchun so‘zma-so‘z shimol shohiga murojaat qildi.</w:t>
      </w:r>
    </w:p>
    <w:p>
      <w:pPr>
        <w:pStyle w:val="ArticleBody"/>
        <w:jc w:val="left"/>
      </w:pPr>
      <w:r>
        <w:rPr>
          <w:rFonts w:ascii="Times New Roman" w:hAnsi="Times New Roman" w:eastAsia="Times New Roman" w:cs="Times New Roman"/>
        </w:rPr>
        <w:t>Ishayo yettinchi bobning manzarasi, fuqarolar urushi davrida Xudoga murojaat qilish o‘rniga ittifoq uchun papalikka yuzlanadigan ma’naviy ulug‘vor yurtning bir rahbarini tasvirlaydi. Oxozning Xudoga qarshi isyoni shunda ifodalanadiki, u shimol podshohining huzuriga boradi, shimol podshohi xudosining ma’badidan bir nusxa-andoza yasatadi va bu andozani Quddusdagi oliy ruhoniyga yuboradi; oliy ruhoniy esa Xudoning ma’badining muqaddas hududida o‘sha qalbaki ma’badning aynan bir ko‘chirmasini barpo etadi. Yovuz podshoh Oxoz davlatni ifodalaydi, oliy ruhoniyning hamkorligi esa cherkov bilan davlatning birikishini ifodalaydi.</w:t>
      </w:r>
    </w:p>
    <w:p>
      <w:pPr>
        <w:pStyle w:val="ArticleBody"/>
        <w:jc w:val="left"/>
      </w:pPr>
      <w:r>
        <w:rPr>
          <w:rFonts w:ascii="Times New Roman" w:hAnsi="Times New Roman" w:eastAsia="Times New Roman" w:cs="Times New Roman"/>
        </w:rPr>
        <w:t>O‘sha tom ma’nodagi isyon ma’naviy shon-sharafli yurtning rahbarining isyonini ifodalaydi; u papalikning (shimol shohining) sajda xizmatini takrorlaydi va Xudoning muqaddas maskanidagi haqiqiy sajdani to‘xtatadi. Oxozning isyoni esa Qo‘shma Shtatlar rahbariyatini ifodalaydi; u shon-sharafli yurtda soxta bir ma’bad qad ko‘taradi, bu ma’bad shimol shohining ma’badining nusxasidir.</w:t>
      </w:r>
    </w:p>
    <w:p>
      <w:pPr>
        <w:pStyle w:val="ArticleBody"/>
        <w:jc w:val="left"/>
      </w:pPr>
      <w:r>
        <w:rPr>
          <w:rFonts w:ascii="Times New Roman" w:hAnsi="Times New Roman" w:eastAsia="Times New Roman" w:cs="Times New Roman"/>
        </w:rPr>
        <w:t>Ishayo yettining bashoratli manzarasi yer hayvonining dastlabki oltmish besh yilini va yanada bevosita tarzda yer hayvonining yakuniy davrini ifodalaydi. Ishayo yettining bashoratli manzarasidan olinadigan nur juda ko‘p, biroq ayni paytda biz shunchaki Masih bir narsaning yakunini o‘sha narsaning boshlanishi orqali tasvirlash tamoyilidan foydalanmoqdamiz. Bu yerda biz ushbu tatbiqni, asosan, Ishayo yettining tarixiy manzarasining oqibatlariga chuqur kirib borish uchun emas, balki qo‘llamoqdamiz. Biz murtad respublikachilikning shoxi murtad protestantizmning shoxi bilan birlashganda, bu qalbaki ma’badning barpo etilishini ifodalashini ko‘rsatmoqdamiz.</w:t>
      </w:r>
    </w:p>
    <w:p>
      <w:pPr>
        <w:pStyle w:val="ArticleBody"/>
        <w:jc w:val="left"/>
      </w:pPr>
      <w:r>
        <w:rPr>
          <w:rFonts w:ascii="Times New Roman" w:hAnsi="Times New Roman" w:eastAsia="Times New Roman" w:cs="Times New Roman"/>
        </w:rPr>
        <w:t>Shimol podshohining ma’badiga o‘xshatib qurilgan qalbaki ma’badning tiklanishi hayvonning surati shakllantiriladigan tarixiy davrni ifodalaydi va u Xudoning xalqi uchun ulkan sinov bo‘lib, ular uchun aynan shu orqali ularning abadiy taqdiri hal etiladi.</w:t>
      </w:r>
    </w:p>
    <w:p>
      <w:pPr>
        <w:pStyle w:val="ArticleScripture"/>
        <w:jc w:val="left"/>
      </w:pPr>
      <w:r>
        <w:rPr>
          <w:rFonts w:ascii="Times New Roman" w:hAnsi="Times New Roman" w:eastAsia="Times New Roman" w:cs="Times New Roman"/>
        </w:rPr>
        <w:t>“Rabbiy menga aniq ko‘rsatdiki, yirtqichning surati sinov muddati yopilishidan oldin barpo etiladi; chunki u Xudoning xalqi uchun buyuk sinov bo‘lib, ular abadiy taqdirining hal etilishi aynan shu orqali belgilanadi.</w:t>
      </w:r>
    </w:p>
    <w:p>
      <w:pPr>
        <w:pStyle w:val="ArticleScripture"/>
        <w:jc w:val="left"/>
      </w:pPr>
      <w:r>
        <w:rPr>
          <w:rFonts w:ascii="Times New Roman" w:hAnsi="Times New Roman" w:eastAsia="Times New Roman" w:cs="Times New Roman"/>
        </w:rPr>
        <w:t>“Bu Xudoning xalqi muhrlanishidan oldin boshdan kechirishi lozim bo‘lgan sinovdir. Uning qonuniga rioya qilish va soxta shanbani qabul qilishdan bosh tortish orqali Xudoga sodiqligini isbotlaganlarning barchasi Parvardigor Xudo Yahovaning bayrog‘i ostida turadi va tirik Xudoning muhrini qabul qiladi. Samoviy kelib chiqishga ega haqiqatdan voz kechib, yakshanba shanbasini qabul qilganlar esa, mahluqning tamg‘asini qabul qiladilar” The Seventh-day Adventist Bible Commentary, volume 7, 976.</w:t>
      </w:r>
    </w:p>
    <w:p>
      <w:pPr>
        <w:pStyle w:val="ArticleBody"/>
        <w:jc w:val="left"/>
      </w:pPr>
      <w:r>
        <w:rPr>
          <w:rFonts w:ascii="Times New Roman" w:hAnsi="Times New Roman" w:eastAsia="Times New Roman" w:cs="Times New Roman"/>
        </w:rPr>
        <w:t>“Laodikiya”dagi “Xudoning xalqi” bo‘lgan Yettinchi kun adventistlari sinov muddati yopilishidan oldin yuz beradigan “buyuk sinov”ga ega. Bu ular “muhrlanishlaridan oldin” o‘tishlari lozim bo‘lgan “sinov”dir. Xudoning muhri va sinov muddatining yopilishi yakshanba qonuni paytida sodir bo‘ladi. Hayvonning suratining shakllanishi yakshanba qonuniga olib boradigan va o‘sha qonunda o‘z yakuniga yetadigan davrda sodir bo‘ladi. Hayvonning surati va uning shakllanishi bizning abadiy taqdirimizni belgilab beradigan haqiqatdir. O‘sha suratning shakllanishi bitta xalqni vujudga keltirish uchun ikki tayoqning birlashtirilishi sifatida tasvirlangan. Ikki tayoqning birlashishi Amerika Qo‘shma Shtatlari tarixining boshida, so‘ngra uning yakunida yana sodir bo‘ladi. Boshida protestant shoxni barpo etish uchun ikki tayoq birlashtirilgan, oxirida esa respublikachi shoxni barpo etish uchun ikki tayoq birlashtiriladi.</w:t>
      </w:r>
    </w:p>
    <w:p>
      <w:pPr>
        <w:pStyle w:val="ArticleBody"/>
        <w:jc w:val="left"/>
      </w:pPr>
      <w:r>
        <w:rPr>
          <w:rFonts w:ascii="Times New Roman" w:hAnsi="Times New Roman" w:eastAsia="Times New Roman" w:cs="Times New Roman"/>
        </w:rPr>
        <w:t>1798 yildan 1844 yilgacha bo‘lgan boshlang‘ich tarixda Protestan shoxining ma’badi barpo etildi. O‘n to‘qqiz yil o‘tgach, Respublika shoxining birinchi Respublikachi prezidenti qo‘zi kabi so‘zladi va shu orqali qullarni ozod qilish jarayonini boshladi, biroq bu unga o‘z hayoti evaziga tushdi. Xudoning Qo‘zisi insoniyatni gunoh qulligidan ozod qilish uchun xochda o‘ldi, biroq bu unga o‘z hayoti evaziga tushdi. Xoch Ozodlik E’lonidir. Respublika shoxi qullarni ozod qilayotgan tarixda, Protestan shoxi qullik haqidagi bashoratni rad etdi. Yakshanba qonuni tarixida esa, Respublika shoxi ruhiy qullikni qayta tiklayotgan paytda, Protestan shoxi asirlarni ozod qiladigan xabarni e’lon qilib turadi.</w:t>
      </w:r>
    </w:p>
    <w:p>
      <w:pPr>
        <w:pStyle w:val="ArticleBody"/>
        <w:jc w:val="left"/>
      </w:pPr>
      <w:r>
        <w:rPr>
          <w:rFonts w:ascii="Times New Roman" w:hAnsi="Times New Roman" w:eastAsia="Times New Roman" w:cs="Times New Roman"/>
        </w:rPr>
        <w:t>Yer hayvonining Respublika shoxining oxirgi prezidenti ajdaho kabi gapiradi, va u shunday qilganda, haqiqiy Protestant shoxi bir bayroq-belgi sifatida ko‘tariladi. Bu Medo-Fors imperiyasining so‘zma-so‘z va ruhiy ikki shoxida timsollangan. So‘zma-so‘z Medo-Fors imperiyasi Muqaddas Kitob bashoratining ikkinchi shohligi edi, va Muqaddas Kitob bashoratining oltinchi shohligi ruhiy Medo-Fors imperiyasidir. Doniyor kitobida Medo-Forsning qo‘chqorida, xuddi Qo‘shma Shtatlardagi kabi, ikki shox bor edi, ammo ikkinchi shox oxirida chiqdi.</w:t>
      </w:r>
    </w:p>
    <w:p>
      <w:pPr>
        <w:pStyle w:val="ArticleScripture"/>
        <w:jc w:val="left"/>
      </w:pPr>
      <w:r>
        <w:rPr>
          <w:rFonts w:ascii="Times New Roman" w:hAnsi="Times New Roman" w:eastAsia="Times New Roman" w:cs="Times New Roman"/>
        </w:rPr>
        <w:t>Shunda men ko‘zlarimni ko‘tardim, qaradim va mana, daryo oldida ikki shoxi bor bir qo‘chqor turar edi; ikkala shox ham baland edi, ammo biri ikkinchisidan balandroq edi va balandroqrog‘i keyin o‘sib chiqdi. Daniel 8:3.</w:t>
      </w:r>
    </w:p>
    <w:p>
      <w:pPr>
        <w:pStyle w:val="ArticleBody"/>
        <w:jc w:val="left"/>
      </w:pPr>
      <w:r>
        <w:rPr>
          <w:rFonts w:ascii="Times New Roman" w:hAnsi="Times New Roman" w:eastAsia="Times New Roman" w:cs="Times New Roman"/>
        </w:rPr>
        <w:t>Yer hayvoni va uning ikki shoxi haqidagi bashoratli tarixda protestant shoxi avval aniqlab ko‘rsatildi, biroq u yuksalib ishni tamomlash o‘rniga Laodikiya ko‘rligidan iborat sahroga chekindi. Respublikachi shox ajdarho kabi so‘zlaydigan va tez orada keladigan Yakshanba qonunini qabul qiladigan tarixda, haqiqiy protestant shoxi nihoyat bir bayroq sifatida ko‘tariladi. Faqat hayvon suratining shakllanishi bilan ifodalangan sinovni tan oladigan Laodikiyadagi Yettinchi kun adventistlarigina sinov muddati yopilganda Xudoning muhrini qabul qiladilar. Ushbu sinov jarayonini aniqlab beradigan xabar, undan foyda olishni istagan har qanday kishilar uchun hozir muhrdan ochilmoqda.</w:t>
      </w:r>
    </w:p>
    <w:p>
      <w:pPr>
        <w:pStyle w:val="ArticleScripture"/>
        <w:jc w:val="left"/>
      </w:pPr>
      <w:r>
        <w:rPr>
          <w:rFonts w:ascii="Times New Roman" w:hAnsi="Times New Roman" w:eastAsia="Times New Roman" w:cs="Times New Roman"/>
        </w:rPr>
        <w:t>Ilyos butun xalq oldiga kelib dedi: Qachongacha ikki fikr orasida ikkilanib yurasizlar? Agar Egamiz Xudo bo‘lsa, Unga ergashinglar; ammo agar Baal bo‘lsa, unga ergashinglar. Xalq esa unga bir og‘iz ham javob bermadi. 1 Shohlar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O‘n to‘rtinchi raqam</dc:title>
  <dc:subject>Ilyos ruhi ila Milleritlardan Future for America gacha bo‘lgan bashoratiy parallellik</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