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uchun kelajak va 2020-yil 18-iyul — Yettinchi son</w:t>
      </w:r>
    </w:p>
    <w:p>
      <w:pPr>
        <w:pStyle w:val="ArticleSubtitle"/>
        <w:jc w:val="left"/>
      </w:pPr>
      <w:r>
        <w:rPr>
          <w:rFonts w:ascii="Arial" w:hAnsi="Arial" w:eastAsia="Arial" w:cs="Arial"/>
        </w:rPr>
        <w:t>Kamonchilar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Yaqinda chop etilgan bir maqolamizda Ishayo yigirma ikkinchi bobdagi “vahiy vodiysining yukini” ko‘rib chiqdik. U yerda biz “vahiy vodiysi”ni “oxirgi kunlar”da Laodikiyaliklar bilan Filadelfiyaliklar o‘rtasidagi farqning jug‘rofiy timsoli sifatida aniqladik. Nodon Laodikiyalik bokira qizlarni halokat olovlari uchun bog‘-bog‘ qilib bog‘lagan narsa “kamonchilar” edi. Muqaddas Kitob bashoratidagi kamonchilar Islomni ifodalaydi.</w:t>
      </w:r>
    </w:p>
    <w:p>
      <w:pPr>
        <w:pStyle w:val="ArticleScripture"/>
        <w:jc w:val="left"/>
      </w:pPr>
      <w:r>
        <w:rPr>
          <w:rFonts w:ascii="Times New Roman" w:hAnsi="Times New Roman" w:eastAsia="Times New Roman" w:cs="Times New Roman"/>
        </w:rPr>
        <w:t>Xudo Ibrohimga dedi: “Bu bola va cho‘ring tufayli ko‘ngling g‘ash bo‘lmasin; Sora senga nimaiki aytgan bo‘lsa, uning ovoziga quloq sol, chunki sening nasling Ishoq orqali ataladi. Shuningdek, cho‘rining o‘g‘lidan ham Men bir xalq chiqaraman, chunki u ham sening zurriyotingdir.” Ibrohim erta tongda turib, non va bir mesh suv oldi-da, bularni Hogarga berib, yelkasiga ortdi; bolani ham unga topshirib, jo‘natib yubordi. U ketdi va Bersheba sahrosida daydib yurdi. Meshdagi suv tugagach, u bolani butalardan birining tagiga tashladi. So‘ng borib, undan ancha narida, go‘yo kamon o‘qi yetadigan masofada o‘tirdi; chunki u: “Bolaning o‘limini ko‘rmayin”, dedi. U undan narida o‘tirib, ovozini ko‘tarib yig‘ladi. Xudo bolaning ovozini eshitdi; va Xudoning farishtasi osmondan Hogarga nido qilib dedi: “Senga nima bo‘ldi, Hojar? Qo‘rqma, chunki Xudo bolaning turgan joyidan ovozini eshitdi. Tur, bolani ko‘tarib ol va uni qo‘ling bilan mahkam tut, chunki Men undan buyuk bir xalq chiqaraman.” Shunda Xudo uning ko‘zlarini ochdi, va u bir quduq suvni ko‘rdi; borib meshni suvga to‘ldirdi-da, bolaga ichirdi. Xudo bola bilan edi; u ulg‘aydi, sahroda yashadi va kamonchi bo‘ldi. Ibtido 21:12–21.</w:t>
      </w:r>
    </w:p>
    <w:p>
      <w:pPr>
        <w:pStyle w:val="ArticleBody"/>
        <w:jc w:val="left"/>
      </w:pPr>
      <w:r>
        <w:rPr>
          <w:rFonts w:ascii="Times New Roman" w:hAnsi="Times New Roman" w:eastAsia="Times New Roman" w:cs="Times New Roman"/>
        </w:rPr>
        <w:t>Hojarning o‘g‘li Ismoil Islom millatining otasi bo‘lishi kerak edi va u “kamonchi” sifatida ifodalangan. Ismoilning ilk bor tilga olinishi uning Muqaddas Kitob bashoratidagi o‘rnini belgilab beradi.</w:t>
      </w:r>
    </w:p>
    <w:p>
      <w:pPr>
        <w:pStyle w:val="ArticleScripture"/>
        <w:jc w:val="left"/>
      </w:pPr>
      <w:r>
        <w:rPr>
          <w:rFonts w:ascii="Times New Roman" w:hAnsi="Times New Roman" w:eastAsia="Times New Roman" w:cs="Times New Roman"/>
        </w:rPr>
        <w:t>Egamizning farishtasi unga dedi: “Mana, sen homiladorsan va bir o‘g‘il tug‘asan; uning ismini Ismoil deb qo‘yasan, chunki Egamiz sening jafongni eshitdi. U yovvoyi odam bo‘ladi; uning qo‘li har kimga qarshi, har kimning qo‘li esa unga qarshi bo‘ladi; u barcha birodarlarining ro‘parasida yashaydi.” Ibtido 16:11, 12.</w:t>
      </w:r>
    </w:p>
    <w:p>
      <w:pPr>
        <w:pStyle w:val="ArticleBody"/>
        <w:jc w:val="left"/>
      </w:pPr>
      <w:r>
        <w:rPr>
          <w:rFonts w:ascii="Times New Roman" w:hAnsi="Times New Roman" w:eastAsia="Times New Roman" w:cs="Times New Roman"/>
        </w:rPr>
        <w:t>Islom xalqi “har bir odamga qarshi” bo‘ladi, va “har bir odamning qo‘li” ham “unga qarshi” bo‘ladi. “Yovvoyi” deb tarjima qilingan so‘z Arabistonning yovvoyi eshagini anglatadi; shu bois, Ishmoil bashorat timsoli sifatida boshidanoq “otlar oilasi” bilan bog‘lanadi va u dunyoning har bir xalqini o‘z xalqiga qarshi bir joyga to‘playdi.</w:t>
      </w:r>
    </w:p>
    <w:p>
      <w:pPr>
        <w:pStyle w:val="ArticleBody"/>
        <w:jc w:val="left"/>
      </w:pPr>
      <w:r>
        <w:rPr>
          <w:rFonts w:ascii="Times New Roman" w:hAnsi="Times New Roman" w:eastAsia="Times New Roman" w:cs="Times New Roman"/>
        </w:rPr>
        <w:t>Millerchilar Vahiyning to‘qqizinchi bobidagi uchta voy Islomning bashoratli tarixini ifodalashini aniqladilar va shu tariqa Habakkukning ikkala muqaddas jadvalida ham Islomni ot sifatida ko‘rgazmali tarzda tasvirladilar. O‘sha jadvallar “Egamizning qo‘li tomonidan yo‘naltirilgan” edi va Habakkukning ikkinchi bobida ular haqida bashorat qilingan edi. Islom Vahiyning sakkizinchi bobi, o‘n uchinchi oyatidagi uchta voy orqali ifodalangan, degan haqiqatni rad etish — Bashorat Ruhini va Habakkukni rad etishdir. Bu ham Muqaddas Kitobni, ham Bashorat Ruhini rad etishdir.</w:t>
      </w:r>
    </w:p>
    <w:p>
      <w:pPr>
        <w:pStyle w:val="ArticleScripture"/>
        <w:jc w:val="left"/>
      </w:pPr>
      <w:r>
        <w:rPr>
          <w:rFonts w:ascii="Times New Roman" w:hAnsi="Times New Roman" w:eastAsia="Times New Roman" w:cs="Times New Roman"/>
        </w:rPr>
        <w:t>Va men ko‘rdim va eshitdim: osmonning o‘rtasidan uchib o‘tayotgan bir farishta baland ovoz bilan shunday der edi: “Yer yuzida yashovchilarning holiga voy, voy, voy bo‘lsin! Chunki hali karnay chalishi kerak bo‘lgan uch farishtaning karnay tovushlari kelmoqda!” Vahiy 8:13.</w:t>
      </w:r>
    </w:p>
    <w:p>
      <w:pPr>
        <w:pStyle w:val="ArticleBody"/>
        <w:jc w:val="left"/>
      </w:pPr>
      <w:r>
        <w:rPr>
          <w:rFonts w:ascii="Times New Roman" w:hAnsi="Times New Roman" w:eastAsia="Times New Roman" w:cs="Times New Roman"/>
        </w:rPr>
        <w:t>Haqiqatni rad etish halokat olovlariga mahkum bo‘lish demakdir, va Adventizm haqiqatni asta-sekin rad etishni 1863 yilda boshladi. Islom — uchinchi voy chog‘ida butun dunyo xalqlarini bir joyga to‘playdigan masaladir. Bu birlik 2001 yil 11 sentyabrda namoyon bo‘ldi; bu sana yetti momaqaldiroqning birinchi belgi-nuq­tasi sifatida, ayni paytda yetti momaqaldiroqning oxirgi belgi-nuq­tasini ham ifodalashi lozim. “Oxirgi kunlar”dagi yetti momaqaldiroqning oxirgi belgi-nuq­tasi yakshanba qonunidir, shundan so‘ng uchinchi voy tezda keladi. Xalqlarni g‘azablantiradigan kuch Islomdir, va oxirgi kunlarda Islom 2001 yil 11 sentyabrda xalqlarni g‘azablantirdi, biroq ular bir vaqtning o‘zida “to‘xtatib turilgan” edi. O‘sha paytda kelin o‘zini tayyorlaganida yuz beradigan to‘liq to‘kilishdan oldin, kechgi yomg‘ir oldindan sepila boshladi.</w:t>
      </w:r>
    </w:p>
    <w:p>
      <w:pPr>
        <w:pStyle w:val="ArticleScripture"/>
        <w:jc w:val="left"/>
      </w:pPr>
      <w:r>
        <w:rPr>
          <w:rFonts w:ascii="Times New Roman" w:hAnsi="Times New Roman" w:eastAsia="Times New Roman" w:cs="Times New Roman"/>
        </w:rPr>
        <w:t>“O‘sha paytda, najot ishi nihoyasiga yetib borayotgan bir vaqtda, yer yuziga musibat keladi va xalqlar g‘azabga to‘ladi, biroq uchinchi farishtaning ishiga to‘sqinlik qilmasligi uchun tiyib turiladi. O‘sha paytda “keyingi yomg‘ir”, ya’ni Rabbimizning huzuridan keladigan tetiklanish keladi; u uchinchi farishtaning baland ovoziga quvvat berish va azizlarni yetti oxirgi ofat to‘kiladigan davrda bardosh berib turishga tayyorlash uchundir.” Early Writings, 85.</w:t>
      </w:r>
    </w:p>
    <w:p>
      <w:pPr>
        <w:pStyle w:val="ArticleBody"/>
        <w:jc w:val="left"/>
      </w:pPr>
      <w:r>
        <w:rPr>
          <w:rFonts w:ascii="Times New Roman" w:hAnsi="Times New Roman" w:eastAsia="Times New Roman" w:cs="Times New Roman"/>
        </w:rPr>
        <w:t>2001-yil 11-sentyabrda tiriklarning hukmi boshlandi, Islomning Amerika Qo‘shma Shtatlariga qarshi hujumi tufayli xalqlar g‘azablandi va keyingi yomg‘ir yog‘a boshladi. Hukm Xudoning uyidan boshlanadi va Xudoning uyining hukmi Yakshanba qonuni inqirozida nihoyasiga yetadi, so‘ngra esa Xudoning boshqa suruvining hukmi boshlanadi. Bu eng muhim haqiqat bilan ko‘p narsa bog‘liq, ammo bu haqiqatlar “Habakkukning jadvallari” turkumida yaxshi hujjatlashtirilgan. Vahiy kitobining o‘n birinchi bobidagi rivoyatga qaytishimizdan oldin, bu narsalarni shu yerda maqolaga kiritish muhim edi.</w:t>
      </w:r>
    </w:p>
    <w:p>
      <w:pPr>
        <w:pStyle w:val="ArticleScripture"/>
        <w:jc w:val="left"/>
      </w:pPr>
      <w:r>
        <w:rPr>
          <w:rFonts w:ascii="Times New Roman" w:hAnsi="Times New Roman" w:eastAsia="Times New Roman" w:cs="Times New Roman"/>
        </w:rPr>
        <w:t>Va o‘sha soatda katta zilzila yuz berdi, shaharining o‘ndan bir qismi qulab tushdi, va zilzila oqibatida yetti ming kishi halok bo‘ldi; qolganlar esa dahshatga tushib, osmon Xudosini ulug‘ladilar. Ikkinchi voy o‘tdi; va mana, uchinchi voy tez orada keladi. Vahiy 11:13, 14.</w:t>
      </w:r>
    </w:p>
    <w:p>
      <w:pPr>
        <w:pStyle w:val="ArticleBody"/>
        <w:jc w:val="left"/>
      </w:pPr>
      <w:r>
        <w:rPr>
          <w:rFonts w:ascii="Times New Roman" w:hAnsi="Times New Roman" w:eastAsia="Times New Roman" w:cs="Times New Roman"/>
        </w:rPr>
        <w:t>Fransuz inqilobi davrida Fransiya xalqining ag‘darilishini belgilagan “buyuk zilzila” Yakshanba qonuni paytida Qo‘shma Shtatlarning ag‘darilishini ifodalaydi. Milliy murtadlikdan keyin milliy halokat kelishi lozim, va Qo‘shma Shtatlar halokatga uchraganda butun yer o‘z asosigacha larzaga keladi; shuning uchun “zilzila” timsoli ishlatilgan. O‘sha paytda “uchinchi voy tez keladi.” Muqaddas ikki jadvalda Islom Vahiy kitobining to‘qqizinchi bobidagi birinchi va ikkinchi voy sifatida ko‘rsatilgan, va agar birinchi voy Islom bo‘lsa hamda ikkinchi voy ham Islom bo‘lsa, unda uchinchi voy ham Islom bo‘lishi kerak, chunki ikki guvohlik asosida bir narsa sobit qilinadi. Yakshanba qonuni vaqtida Qo‘shma Shtatlarga Islom tomonidan yana zarba beriladi.</w:t>
      </w:r>
    </w:p>
    <w:p>
      <w:pPr>
        <w:pStyle w:val="ArticleBody"/>
        <w:jc w:val="left"/>
      </w:pPr>
      <w:r>
        <w:rPr>
          <w:rFonts w:ascii="Times New Roman" w:hAnsi="Times New Roman" w:eastAsia="Times New Roman" w:cs="Times New Roman"/>
        </w:rPr>
        <w:t>Hizqiyoning suyaklar vodiysi haqida gapirar ekan, Opa Uayt quyidagilarni qayd etadi.</w:t>
      </w:r>
    </w:p>
    <w:p>
      <w:pPr>
        <w:pStyle w:val="ArticleScripture"/>
        <w:jc w:val="left"/>
      </w:pPr>
      <w:r>
        <w:rPr>
          <w:rFonts w:ascii="Times New Roman" w:hAnsi="Times New Roman" w:eastAsia="Times New Roman" w:cs="Times New Roman"/>
        </w:rPr>
        <w:t>“Farishtalar butun yer yuzi bo‘ylab otilib chiqib, yo‘lida vayronagarchilik va o‘lim olib kelishga urinayotgan g‘azablangan ot timsolida tasvirlangan to‘rt shamolni ushlab turibdilar.</w:t>
      </w:r>
    </w:p>
    <w:p>
      <w:pPr>
        <w:pStyle w:val="ArticleScripture"/>
        <w:jc w:val="left"/>
      </w:pPr>
      <w:r>
        <w:rPr>
          <w:rFonts w:ascii="Times New Roman" w:hAnsi="Times New Roman" w:eastAsia="Times New Roman" w:cs="Times New Roman"/>
        </w:rPr>
        <w:t>“Abadiy dunyoning ayni bo‘sag‘asida uxlab yotamizmi? Loqayd, sovuq va o‘lik bo‘lib qolamizmi? Oh, qaniydi jamoatlarimizda Xudoning Ruhi va nafasi Uning xalqiga puflansa, toki ular oyoqqa turib yashasinlar. Biz yo‘l tor, darvoza esa tang ekanini ko‘rishimiz kerak. Ammo biz o‘sha tang darvozadan o‘tar ekanmiz, uning kengligi chegarasizdir.” Manuscript Releases, 20-jild, 217.</w:t>
      </w:r>
    </w:p>
    <w:p>
      <w:pPr>
        <w:pStyle w:val="ArticleBody"/>
        <w:jc w:val="left"/>
      </w:pPr>
      <w:r>
        <w:rPr>
          <w:rFonts w:ascii="Times New Roman" w:hAnsi="Times New Roman" w:eastAsia="Times New Roman" w:cs="Times New Roman"/>
        </w:rPr>
        <w:t>Vahiy kitobining o‘n birinchi bobidagi ikki payg‘ambarni oyoqqa turg‘izadigan “to‘rt shamol” haqidagi xabar — Muqaddas Kitob bashoratidagi g‘azabli otning xabaridir; bu xabar butun Injiliy guvohlik davomida tasvirlanganidek, Habakkukning ikki muqaddas lavhasida ham ko‘zga ko‘rinarli tarzda ifodalangandir. Ilyos va Musoni oyoqqa turg‘izadigan xabar — ular oyoqqa turg‘izilganlaridan keyin tezda keladigan uchinchi voy xabaridir; chunki yakshanba qonuni kelganda va Islom yana zarba berganda, Muso va Ilyos xalqlarga nishon sifatida yuksaltiriladilar.</w:t>
      </w:r>
    </w:p>
    <w:p>
      <w:pPr>
        <w:pStyle w:val="ArticleBody"/>
        <w:jc w:val="left"/>
      </w:pPr>
      <w:r>
        <w:rPr>
          <w:rFonts w:ascii="Times New Roman" w:hAnsi="Times New Roman" w:eastAsia="Times New Roman" w:cs="Times New Roman"/>
        </w:rPr>
        <w:t>Islomning uchinchi voy holati ayni paytda yettinchi karnaydir. Yettinchi karnay chalinishining boshlanishi 1844-yil 22-oktabrda, hukm boshlangan paytda yuz berdi.</w:t>
      </w:r>
    </w:p>
    <w:p>
      <w:pPr>
        <w:pStyle w:val="ArticleScripture"/>
        <w:jc w:val="left"/>
      </w:pPr>
      <w:r>
        <w:rPr>
          <w:rFonts w:ascii="Times New Roman" w:hAnsi="Times New Roman" w:eastAsia="Times New Roman" w:cs="Times New Roman"/>
        </w:rPr>
        <w:t>Ammo yettinchi farishtaning ovozi yangraydigan kunlarda, u karnay chalishni boshlaganida, Xudoning siri tamom bo‘ladi, xuddi U buni O‘z qullari bo‘lgan payg‘ambarlariga ayon qilganidek. Vahiy 10:7.</w:t>
      </w:r>
    </w:p>
    <w:p>
      <w:pPr>
        <w:pStyle w:val="ArticleBody"/>
        <w:jc w:val="left"/>
      </w:pPr>
      <w:r>
        <w:rPr>
          <w:rFonts w:ascii="Times New Roman" w:hAnsi="Times New Roman" w:eastAsia="Times New Roman" w:cs="Times New Roman"/>
        </w:rPr>
        <w:t>“Yettinchi farishtaning ovozi kunlari” — 1844-yil 22-oktabrda boshlangan tergov hukmi kunlaridir. O‘shanda o‘liklar ustidan hukm boshlandi. Uchinchi voy tezda kelgach, yettinchi karnayning chalishi yana alohida qayd etiladi. Bu chalinish tergov hukmining boshlanishi emas, balki Xudoning xonadoni ustidan hukmning yakuni va Xudoning boshqa suruvi ustidan hukmning boshlanishidir.</w:t>
      </w:r>
    </w:p>
    <w:p>
      <w:pPr>
        <w:pStyle w:val="ArticleScripture"/>
        <w:jc w:val="left"/>
      </w:pPr>
      <w:r>
        <w:rPr>
          <w:rFonts w:ascii="Times New Roman" w:hAnsi="Times New Roman" w:eastAsia="Times New Roman" w:cs="Times New Roman"/>
        </w:rPr>
        <w:t>Va yettinchi farishta karnay chaldi; va osmonda ulug‘ ovozlar yangrab, shunday dedilar: “Bu dunyoning shohliklari Rabbimizning va Uning Masihining shohliklariga aylandi; va U abadul-abad hukmronlik qiladi.” Va Xudoning huzurida o‘z taxtlarida o‘tirgan yigirma to‘rt oqsoqol yuztuban yiqilib, Xudoga sajda qildilar, shunday deb: “Senga shukrlar aytamiz, ey Qodir Rabbiy Xudo, bor bo‘lgan, bo‘lgan va kelajakda keladigan Zot, chunki Sen O‘zingning buyuk qudratingni qo‘lga olding va hukmronlik qilding.” Vahiy 11:15–17.</w:t>
      </w:r>
    </w:p>
    <w:p>
      <w:pPr>
        <w:pStyle w:val="ArticleBody"/>
        <w:jc w:val="left"/>
      </w:pPr>
      <w:r>
        <w:rPr>
          <w:rFonts w:ascii="Times New Roman" w:hAnsi="Times New Roman" w:eastAsia="Times New Roman" w:cs="Times New Roman"/>
        </w:rPr>
        <w:t>“Xudoning siri” — bu bizdagi Masihdir, ulug‘vorlik umidi bo‘lib, Muso va Ilyos oyoqqa turib, Islomni aniqlab beruvchi Xudoning Kalomidagi bir xabar orqali tiriltiriladigan davrda yakun topadi. Agar xabar qabul qilinsa, u jonni samoviy omborga bog‘laydi; ammo xabarni rad etuvchilar uchun u Islom kamonchilarining xabaridir, bu xabar ularni halokat olovida yoqilish uchun bog‘-bog‘ qilib bog‘laydi. Yettinchi karnay xabari, Xudoning boshqa suruvini olib kirish uchun bayroq sifatida ko‘tarilishlaridan oldin, bir yuz qirq to‘rt mingni muhrlaydi. Dunyo ogohlantirilishidan avval, tiriltirilgan ikki payg‘ambar avval muhrlangan bo‘lishi kerak.</w:t>
      </w:r>
    </w:p>
    <w:p>
      <w:pPr>
        <w:pStyle w:val="ArticleScripture"/>
        <w:jc w:val="left"/>
      </w:pPr>
      <w:r>
        <w:rPr>
          <w:rFonts w:ascii="Times New Roman" w:hAnsi="Times New Roman" w:eastAsia="Times New Roman" w:cs="Times New Roman"/>
        </w:rPr>
        <w:t>“Muqaddas Ruhning vazifasi dunyoni gunoh, solihlik va hukm haqida ishontirishdir. Dunyo faqat haqiqatga ishonadiganlarning haqiqat orqali muqaddas qilinganini, yuksak va muqaddas tamoyillar asosida amal qilayotganini, Xudoning amrlarini saqlaydiganlar bilan ularni oyoq osti qiladiganlar o‘rtasidagi ajratuvchi chiziqni yuksak, ulug‘vor ma’noda namoyon etayotganini ko‘rish orqali ogohlantirilishi mumkin. Ruhning muqaddas qilishi Xudoning muhriga ega bo‘lganlar bilan soxta dam olish kuniga rioya qiladiganlar o‘rtasidagi farqni yaqqol ko‘rsatadi. Sinov kelganda, maxluqning belgisi nima ekani ravshan namoyon bo‘ladi. U — yakshanbaga rioya qilishdir. Haqiqatni eshitganlaridan keyin ham bu kunni muqaddas deb bilishda davom etadiganlar, zamonlar va qonunlarni o‘zgartirmoqchi bo‘lgan gunoh odamining tamg‘asini ko‘taradilar. Bible Training School, December 1, 1903.”</w:t>
      </w:r>
    </w:p>
    <w:p>
      <w:pPr>
        <w:pStyle w:val="ArticleBody"/>
        <w:jc w:val="left"/>
      </w:pPr>
      <w:r>
        <w:rPr>
          <w:rFonts w:ascii="Times New Roman" w:hAnsi="Times New Roman" w:eastAsia="Times New Roman" w:cs="Times New Roman"/>
        </w:rPr>
        <w:t>Yuz qirq to‘rt ming kishi xalqlarga bayroq sifatida ko‘tarilganda, xalqlar g‘azabga keladi. Muqaddas Kitob bashoratida xalqlarni g‘azablantiradigan kuch — Islomdir. Yakshanba qonuni vaqtida Islom Qo‘shma Shtatlarga yana zarba beradi.</w:t>
      </w:r>
    </w:p>
    <w:p>
      <w:pPr>
        <w:pStyle w:val="ArticleScripture"/>
        <w:jc w:val="left"/>
      </w:pPr>
      <w:r>
        <w:rPr>
          <w:rFonts w:ascii="Times New Roman" w:hAnsi="Times New Roman" w:eastAsia="Times New Roman" w:cs="Times New Roman"/>
        </w:rPr>
        <w:t>Xalqlar g‘azablandi, Sening qahring ham keldi, o‘liklarning hukm qilinadigan vaqti ham yetib keldi; va Sen O‘z qullaring bo‘lgan payg‘ambarlarga, azizlarga va Sening ismingdan qo‘rqadigan kichigu ulug‘larga mukofot beradigan, hamda yer yuzini halok qilayotganlarni halok qiladigan vaqt ham keldi. Va osmonda Xudoning ma’badi ochildi, va Uning ma’badida Uning ahd sandig‘i ko‘rindi; va chaqmoqlar, ovozlar, momaqaldiroqlar, zilzila va qattiq do‘l yuz berdi. Vahiy 11:18, 19.</w:t>
      </w:r>
    </w:p>
    <w:p>
      <w:pPr>
        <w:pStyle w:val="ArticleBody"/>
        <w:jc w:val="left"/>
      </w:pPr>
      <w:r>
        <w:rPr>
          <w:rFonts w:ascii="Times New Roman" w:hAnsi="Times New Roman" w:eastAsia="Times New Roman" w:cs="Times New Roman"/>
        </w:rPr>
        <w:t>Bu bashoratli hodisalar silsilasidan so‘ng, Yuhanno bayroq bo‘lishi kerak bo‘lgan jamoatni taqdim etadi.</w:t>
      </w:r>
    </w:p>
    <w:p>
      <w:pPr>
        <w:pStyle w:val="ArticleScripture"/>
        <w:jc w:val="left"/>
      </w:pPr>
      <w:r>
        <w:rPr>
          <w:rFonts w:ascii="Times New Roman" w:hAnsi="Times New Roman" w:eastAsia="Times New Roman" w:cs="Times New Roman"/>
        </w:rPr>
        <w:t>So‘ng osmonda ulkan bir alomat ko‘rindi: quyoshga burkangan, oyoqlari ostida oy bo‘lgan va boshida o‘n ikki yulduzdan toj kiygan bir ayol. U homilador edi; to‘lg‘oq azobida qiynalib, tug‘ish arafasida faryod qilardi. Vahiy 12:1.</w:t>
      </w:r>
    </w:p>
    <w:p>
      <w:pPr>
        <w:pStyle w:val="ArticleBody"/>
        <w:jc w:val="left"/>
      </w:pPr>
      <w:r>
        <w:rPr>
          <w:rFonts w:ascii="Times New Roman" w:hAnsi="Times New Roman" w:eastAsia="Times New Roman" w:cs="Times New Roman"/>
        </w:rPr>
        <w:t>Bu yerda o‘ldirilgan, oyoq osti qilingan, tiriltirilgan va shundan so‘ng Xudoning bayrog‘i quyoshning ulug‘vorligi bilan porlab turgan holda osmonga ko‘tarilgan jamoat tasvirlangan. Ular oy ustida turibdilar; bu ularning tojidagi o‘n ikki yulduzning soyasini ifodalaydi. Bu soya qadimgi Isroilning o‘n ikki qabilasidir; ular uning tojidagi o‘n ikki yulduz bo‘lgan o‘n ikki shogirdni timsollagan va aks ettirgan. Tasvirdagi qadimgi Isroilning boshlanishi qadimgi Isroilning oxirini timsollamoqda.</w:t>
      </w:r>
    </w:p>
    <w:p>
      <w:pPr>
        <w:pStyle w:val="ArticleBody"/>
        <w:jc w:val="left"/>
      </w:pPr>
      <w:r>
        <w:rPr>
          <w:rFonts w:ascii="Times New Roman" w:hAnsi="Times New Roman" w:eastAsia="Times New Roman" w:cs="Times New Roman"/>
        </w:rPr>
        <w:t>Ayol farzand tug‘ish arafasidadir; bu qadimgi Isroilning oxirida Masihning tug‘ilishini ko‘rsatadi, ammo endi Bobildan chiqib kelib, bir yuz qirq to‘rt mingga qo‘shiladigan g‘ayriyahudiylarning tug‘ilishini ifodalaydi. Ilyos va Muso nishon sifatida ko‘tarilishi bilanoq, u nishonga javob beradigan Xudoning boshqa podasini dunyoga keltiradi.</w:t>
      </w:r>
    </w:p>
    <w:p>
      <w:pPr>
        <w:pStyle w:val="ArticleBody"/>
        <w:jc w:val="left"/>
      </w:pPr>
      <w:r>
        <w:rPr>
          <w:rFonts w:ascii="Times New Roman" w:hAnsi="Times New Roman" w:eastAsia="Times New Roman" w:cs="Times New Roman"/>
        </w:rPr>
        <w:t>“Dunyo faqatgina ogohlantirilishi mumkin” — bu AQShda yakshanba qonuni bilan boshlanadigan inqiroz davomida yuz qirq to‘rt mingning bayroq singari yuksaltirilganini ko‘rish orqali amalga oshadi. Bobildan chiqib, yuz qirq to‘rt ming bilan birga turadiganlar buyuk olomon sifatida ifodalanadi. Vahiy kitobining yettinchi bobida joylashgan o‘sha ikki guruh O‘zgarish tog‘ida Muso va Ilyos orqali ifodalanadi; tiriltirilib, bayroq singari yuksaltirilgan Xudoning zafarli jamoati o‘sha yakuniy inqiroz davrida hali Bobilda bo‘lgan Xudoning boshqa suruvi bilan birlashadi.</w:t>
      </w:r>
    </w:p>
    <w:p>
      <w:pPr>
        <w:pStyle w:val="ArticleScripture"/>
        <w:jc w:val="left"/>
      </w:pPr>
      <w:r>
        <w:rPr>
          <w:rFonts w:ascii="Times New Roman" w:hAnsi="Times New Roman" w:eastAsia="Times New Roman" w:cs="Times New Roman"/>
        </w:rPr>
        <w:t>Egamizning kalomidan titraydiganlar, Egamizning so‘zini eshitinglar: “Mening nomim tufayli sizlardan nafratlangan, sizlarni quvib chiqargan birodarlaringiz: ‘Egamiz ulug‘lansin’, — dedilar; ammo U sizlarning shodligingiz uchun zohir bo‘ladi, ular esa sharmanda bo‘ladilar. Shahardan shovqin-suron ovozi, Ma’baddan bir ovoz, dushmanlariga jazo qaytarayotgan Egamizning ovozi eshitilmoqda. U to‘lg‘oq tutmasidan oldin tug‘di; og‘riqlari kelmasidan oldin o‘g‘il farzand dunyoga keltirdi. Kim bunday narsani eshitgan? Kim bunday hodisalarni ko‘rgan? Yer bir kunda tug‘dirarmidi? Yoki bir millat birdaniga tug‘ilarmidi? Ammo Sion to‘lg‘oq tutishi bilanoq o‘z farzandlarini tug‘di. Men tug‘ilish vaqtiga keltirib, tug‘dirmay qo‘yarmidim? — deydi Egamiz. Men tug‘diradigan qilib, bachadonni yopib qo‘yarmidim? — deydi sening Xudoying. Quddus bilan birga shod bo‘linglar va u bilan quvoninglar, ey uni sevuvchilarning barchasi; u uchun aza tutganlarning barchasi, u bilan birga sevinch bilan quvoninglar! Toki uning tasalli ko‘kraklaridan emib to‘yingaysizlar; uning ulug‘vorligining mo‘l-ko‘lligidan emib lazzatlaningaysizlar. Chunki Egamiz shunday deydi: ‘Mana, Men unga tinchlikni daryo kabi, xalqlarning ulug‘vorligini esa toshib oqayotgan soy kabi yoyaman; shunda sizlar emursizlar, uning yonida ko‘tarilib yurilasizlar va tizzalarida erkalatilasizlar. Onasi tasalli bergan kishidek, Men ham sizlarga tasalli beraman; sizlar Quddusda taskin topasizlar.’ Buni ko‘rganingizda, yuragingiz shod bo‘ladi, suyaklaringiz maysadek yashnaydi; Egamizning qo‘li O‘z qullariga ayon bo‘ladi, Uning g‘azabi esa dushmanlariga. Ishayo 66:5–14.</w:t>
      </w:r>
    </w:p>
    <w:p>
      <w:pPr>
        <w:pStyle w:val="ArticleBody"/>
        <w:jc w:val="left"/>
      </w:pPr>
      <w:r>
        <w:rPr>
          <w:rFonts w:ascii="Times New Roman" w:hAnsi="Times New Roman" w:eastAsia="Times New Roman" w:cs="Times New Roman"/>
        </w:rPr>
        <w:t>Osmonga ko‘tarilganlarida tug‘ilganlar — o‘zlaridan nafratlangan birodarlari tomonidan quvilganlardir. Ulardan nafratlangan va ularning o‘limidan quvongan o‘sha birodarlar, o‘zlarini yahudiy deb aytadigan, ammo unday bo‘lmaganlardir. Ular Shaytonning sinagogasidan bo‘lganlardir; ular bashoratga ko‘ra “Isroilning quvilganlari”dan iborat bo‘lgan bayroqning oyoqlari ostida sajda qiladilar.</w:t>
      </w:r>
    </w:p>
    <w:p>
      <w:pPr>
        <w:pStyle w:val="ArticleScripture"/>
        <w:jc w:val="left"/>
      </w:pPr>
      <w:r>
        <w:rPr>
          <w:rFonts w:ascii="Times New Roman" w:hAnsi="Times New Roman" w:eastAsia="Times New Roman" w:cs="Times New Roman"/>
        </w:rPr>
        <w:t>Va U xalqlar uchun bir bayroq ko‘taradi, Isroilning quvg‘in qilinganlarini yig‘adi va Yahudoning tarqalib ketganlarini yerning to‘rt burchagidan jamlaydi. Ishayo 11:12.</w:t>
      </w:r>
    </w:p>
    <w:p>
      <w:pPr>
        <w:pStyle w:val="ArticleScripture"/>
        <w:jc w:val="left"/>
      </w:pPr>
      <w:r>
        <w:rPr>
          <w:rFonts w:ascii="Times New Roman" w:hAnsi="Times New Roman" w:eastAsia="Times New Roman" w:cs="Times New Roman"/>
        </w:rPr>
        <w:t>“Siz, azizlarning oyoqlari oldida sajda qiladiganlar (Vahiy 3:9) oxir-oqibat najot topadi, deb o‘ylaysiz. Bu yerda men siz bilan fikrda farqlanishim kerak; chunki Xudo menga bu toifa imonini e’tirof etgan, ammo yo‘ldan ozib ketgan adventistlar ekanini ko‘rsatdi; ular ‘Xudoning O‘g‘lini o‘zlari uchun yana xochga mixlab, Uni oshkora sharmanda qilganlar.’ Va hali kelajakda bo‘lgan, har bir kishining haqiqiy fe’l-atvorini namoyon etish uchun keladigan ‘vasvasa soati’da ular abadiy ravishda halok bo‘lganlarini bilib yetadilar va qalb iztirobi ostida ezilib, azizlarning oyoqlari oldida ta’zim qiladilar.” Kichik Podaga So‘z, 12.</w:t>
      </w:r>
    </w:p>
    <w:p>
      <w:pPr>
        <w:pStyle w:val="ArticleBody"/>
        <w:jc w:val="left"/>
      </w:pPr>
      <w:r>
        <w:rPr>
          <w:rFonts w:ascii="Times New Roman" w:hAnsi="Times New Roman" w:eastAsia="Times New Roman" w:cs="Times New Roman"/>
        </w:rPr>
        <w:t>Qulog‘i bor kishi Ruh jamoatlarga nima deyayotganini eshitsin.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uchun kelajak va 2020-yil 18-iyul — Yettinchi son</dc:title>
  <dc:subject>Kamonchilar</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