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O‘n Ikkinchi Raqam</w:t>
      </w:r>
    </w:p>
    <w:p>
      <w:pPr>
        <w:pStyle w:val="ArticleSubtitle"/>
        <w:jc w:val="left"/>
      </w:pPr>
      <w:r>
        <w:rPr>
          <w:rFonts w:ascii="Arial" w:hAnsi="Arial" w:eastAsia="Arial" w:cs="Arial"/>
        </w:rPr>
        <w:t>O‘n ikki raqami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Ko‘pincha shunday da’vo qilinadiki, agar bir xil avtomobil halokatini besh kishi ko‘rgan bo‘lsa, bu besh guvoh ayni bir falokatning besh xil talqinini bayon etar edi; holbuki bugun, Muqaddas Ruh insoniyatdan qaytarib olinayotgan davrda, shubhasiz, bu guvohlar orasida o‘z shaxsiy dunyoqarashini qo‘llab-quvvatlash uchun ko‘rgan narsasi haqida to‘qib chiqaradigan va yolg‘on gapiradiganlar ham bo‘lar edi, shu bilan birga buni qilayotganida o‘zini fazilatli deb bilgan bo‘lar edi. Yashirin tarixda bashoratli haqiqatning bir necha turli yo‘nalishlari bor bo‘lib, ular ayni bir voqealarning turli guvohlarini ifodalaydi. Xudoning Kalomida yolg‘on yo‘q, garchi o‘sha voqealarning insoniy talqinida ko‘pincha nuqson bo‘lsa-da; ammo bu tarixning Muqaddas Kitobdagi guvohlari, to‘g‘ri taqsim etilganda, barchasi bir-biri bilan hamohangdir.</w:t>
      </w:r>
    </w:p>
    <w:p>
      <w:pPr>
        <w:pStyle w:val="ArticleBody"/>
        <w:jc w:val="left"/>
      </w:pPr>
      <w:r>
        <w:rPr>
          <w:rFonts w:ascii="Times New Roman" w:hAnsi="Times New Roman" w:eastAsia="Times New Roman" w:cs="Times New Roman"/>
        </w:rPr>
        <w:t>Butrus ushbu tarixda bir yuz qirq to‘rt mingning ramzidir, va uning guvohligi 2020-yil 18-iyuldagi ko‘ngil qolishidan 2023-yil 31-dekabrdagi uyg‘onishgacha bo‘lgan taraqqiy etuvchi tarixni, so‘ngra tashqi vahiyning birinchi sinovida ishtirok etuvchi sifatida, keyin ichki vahiyning ikkinchi sinovini — uning ortidan Nashville olov sharlari litmus sinovi kelib, toki g‘ayriyahudiylarga nishon ko‘tarilguncha — ifodalaydi.</w:t>
      </w:r>
    </w:p>
    <w:p>
      <w:pPr>
        <w:pStyle w:val="ArticleBody"/>
        <w:jc w:val="left"/>
      </w:pPr>
      <w:r>
        <w:rPr>
          <w:rFonts w:ascii="Times New Roman" w:hAnsi="Times New Roman" w:eastAsia="Times New Roman" w:cs="Times New Roman"/>
        </w:rPr>
        <w:t>Donald Trump ushbu yashirin tarixda dunyo globalistlari, Demokratik partiya va Respublika partiyasidagi RINO’lardan iborat barcha globalistlarni qoʻzgʻatuvchi sifatida namoyon boʻladi. U siyosiy oʻlimdan tiriltirilgan, yettidan boʻlgan sakkizinchi sifatida, vahshiy hayvon timsoli bilan bogʻliq bashoratiy xususiyatlarni roʻyobga chiqaradi. U butun yashirin tarix davomida oʻz oʻrniga ega boʻlib, “faol despotizm” avval Amerika Qoʻshma Shtatlariga, soʻngra esa butun dunyoga tatbiq etiladigan paytda hukmronlik qilish uchun taqdir etilgandir. Murtad protestantizm, yer vahshiy hayvonining ikki shoxidagi Trumpning muqobili sifatida, Makkabiylar tarixida ham mavjuddir. Birlashgan Millatlar Tashkiloti va Rossiyadagi ajdarho qudratining turli namoyon boʻlishlari bu tarixda guvohlik beradi. Papalik esa, “sening xalqingning talonchilari” sifatida, hamma narsani bir-biriga bogʻlash va vahiyni qaror toptirish uchun shu yerda turibdi.</w:t>
      </w:r>
    </w:p>
    <w:p>
      <w:pPr>
        <w:pStyle w:val="ArticleBody"/>
        <w:jc w:val="left"/>
      </w:pPr>
      <w:r>
        <w:rPr>
          <w:rFonts w:ascii="Times New Roman" w:hAnsi="Times New Roman" w:eastAsia="Times New Roman" w:cs="Times New Roman"/>
        </w:rPr>
        <w:t>Butrus — sizsiz, aziz o‘quvchi. Butrus bir yuz qirq to‘rt minglik bayroqdorlar qatoridan bo‘lishga nomzoddir. Butrus bir necha bashoratli chiziqlarning o‘rtasida, ya’ni o‘rta nuqtasida turibdi; imon orqali Eng Muqaddas Joyga kirib, Masihning vahiydagi ko‘rinishi orqali amalga oshadigan o‘zgarishni qabul qilmoqda. Butrus O‘zgarish Tog‘ida turibdi; u yerda u Masihning suratiga o‘zgartirilishi kerak, ayni paytda esa Qo‘shma Shtatlar hayvonning suratini shakllantirmoqda.</w:t>
      </w:r>
    </w:p>
    <w:p>
      <w:pPr>
        <w:pStyle w:val="ArticleScripture"/>
        <w:jc w:val="left"/>
      </w:pPr>
      <w:r>
        <w:rPr>
          <w:rFonts w:ascii="Times New Roman" w:hAnsi="Times New Roman" w:eastAsia="Times New Roman" w:cs="Times New Roman"/>
        </w:rPr>
        <w:t>“Birodarlar, bizda o‘zlik kamroq, Xudo esa ko‘proq bo‘lishi kerak. U Jamoatning quvvatlarini da’vo qiladi; ammo xalqimizning qobiliyati katta darajada nomunosib narsalarga singdirib yuborilgan. Haddan tashqari ko‘p vaqt arzimas g‘oyalar va da’volarga bag‘ishlanmoqda. Xudo bizning tog‘ga, yanada to‘g‘ridan-to‘g‘ri Uning huzuriga ko‘tarilishimizni istaydi. Biz shunday bir inqirozga kirib bormoqdamizki, u dunyo bunyod bo‘lganidan beri bundan oldingi har qanday davrga qaraganda ko‘proq, Masih nomini tilga olgan har bir kishidan to‘liq bag‘ishlanishni talab qiladi. Xudoning ishi bizdagi bor narsaning barchasini talab qiladi. Ammo xalqimiz qalblari o‘zgarmagunicha, bu bag‘ishlanishni hech qachon amalga oshirmaydi. Ular Butrus qanchalik muhtoj bo‘lgan bo‘lsa, xuddi shunchalik tavbaga muhtojdirlar. Ular shu tariqa tiriltirilganlarida, Masih ularga: ‘Birodarlaringni quvvatlantir,’ ‘Qo‘ylarimni boq,’ ‘Qo‘zilarimni boq,’ deb ayta oladi.”</w:t>
      </w:r>
    </w:p>
    <w:p>
      <w:pPr>
        <w:pStyle w:val="ArticleScripture"/>
        <w:jc w:val="left"/>
      </w:pPr>
      <w:r>
        <w:rPr>
          <w:rFonts w:ascii="Times New Roman" w:hAnsi="Times New Roman" w:eastAsia="Times New Roman" w:cs="Times New Roman"/>
        </w:rPr>
        <w:t>“Ilohiy qudrat insoniy sa’y-harakat bilan birlashganda, ish xas-xashakka tushgan olov kabi yoyiladi. Xudo kelib chiqishini inson anglay olmaydigan vositalarni ishga soladi; farishtalar shunday bir ishni amalga oshiradilarki, agar insonlar Xudoning talablariga javob berishni e’tiborsiz qoldirmaganlarida, uni bajarish barakasiga ega bo‘lishlari mumkin edi. Endi bu ish insonga taqdim etilmoqda. U buni qabul qiladimi? Hozirgi vaqtda ishchilar uchun qulflanmagan va keng ochib tashlangan ko‘plab eshiklar bor. Ular bu eshiklardan kiradilarmi? Xo‘jayinning amri bilan: ‘Mana men, yo Rabbiy, meni yubor’, deb aytishga kim tayyor? Makedoniyaliklarning faryodi dunyoning barcha burchaklaridan ayanchli iltijolar bilan bizga yetib kelmoqda: ‘Bu yoqqa o‘tib, bizga yordam beringlar.’” Review and Herald, 1885-yil 15-dekabr.</w:t>
      </w:r>
    </w:p>
    <w:p>
      <w:pPr>
        <w:pStyle w:val="ArticleBody"/>
        <w:jc w:val="left"/>
      </w:pPr>
      <w:r>
        <w:rPr>
          <w:rFonts w:ascii="Times New Roman" w:hAnsi="Times New Roman" w:eastAsia="Times New Roman" w:cs="Times New Roman"/>
        </w:rPr>
        <w:t>Biz toqqa chiqib, Butrus singari tavba qilib o‘zgarishimiz kerak; va shunday qilganimizda, Ishayo singari poklanamiz. Poklanish ilohiy qudrat insoniy sa’y-harakat bilan birlashganda amalga oshadigan narsa sifatida tasvirlanadi. Makedoniyaliklar chaqirig‘i qirqinchi oyatning yashirin tarixida sodir bo‘ladi.</w:t>
      </w:r>
    </w:p>
    <w:p>
      <w:pPr>
        <w:pStyle w:val="ArticleScripture"/>
        <w:jc w:val="left"/>
      </w:pPr>
      <w:r>
        <w:rPr>
          <w:rFonts w:ascii="Times New Roman" w:hAnsi="Times New Roman" w:eastAsia="Times New Roman" w:cs="Times New Roman"/>
        </w:rPr>
        <w:t>“Shaharlarimizda qat’iy sa’y-harakatlar qilinadigan vaqt keldi. Luqo 21-bobni o‘qing. Bu ayni shu vaqt uchun xabardir va u oxir zamonning shu avlodi uchun yozilgan. Xudo bizga bajarish uchun bergan ish bilan o‘rtamizga hech narsaning to‘sqinlik qilishiga yo‘l qo‘ymasligimiz kerak. Shaharlarda yashovchilarning oldiga haqiqatni olib borish uchun alohida sa’y-harakatlar qilinishi lozim.</w:t>
      </w:r>
    </w:p>
    <w:p>
      <w:pPr>
        <w:pStyle w:val="ArticleScripture"/>
        <w:jc w:val="left"/>
      </w:pPr>
      <w:r>
        <w:rPr>
          <w:rFonts w:ascii="Times New Roman" w:hAnsi="Times New Roman" w:eastAsia="Times New Roman" w:cs="Times New Roman"/>
        </w:rPr>
        <w:t>“Boshqalarni ayblab, ularni mayda-chuyda qilib tashlashga biror lahza ham boy berilmasin. Har qanday nizoga barham berilishi kerak. Biz birodarlar kabi sevishimiz lozim. Kelinglar, Xudo bilan toqqa chiqaylik, toki qaytib kelganimizda ustimizda Xudoning ulug‘vorligining aks etishi bo‘lsin. Uni qo‘lga kirita oladigan yagona joy — Xudo bilan tog‘dadir. Rabbiyning Kalomida, Uning qonunida ochib berilganidek, uni o‘rganish ishini bajarish zarur. Ko‘p yuzaki o‘qish bo‘ldi, ammo haqiqiy tadqiqot qanchalik bo‘ldi? Masih insonlar orasida yashadi va dunyoda o‘sha qonunning ayni amrlarini va’z qildi.</w:t>
      </w:r>
    </w:p>
    <w:p>
      <w:pPr>
        <w:pStyle w:val="ArticleScripture"/>
        <w:jc w:val="left"/>
      </w:pPr>
      <w:r>
        <w:rPr>
          <w:rFonts w:ascii="Times New Roman" w:hAnsi="Times New Roman" w:eastAsia="Times New Roman" w:cs="Times New Roman"/>
        </w:rPr>
        <w:t>“Ish tez orada solihlikda qisqartiriladi. Uni nihoyasiga yetkazish uchun olib borayotgan sa’y-harakatlarimizda yanada qat’iyroq va yanada taqvodorroq bo‘lishimiz kerak. Vaqt keldiki, biz faqat faol bo‘lib qolmasligimiz, balki bu faoliyatni samarali bo‘ladigan tarzda jamlashimiz ham lozim. Agar biz Xudo bilan tog‘da ko‘proq vaqt o‘tkazganimizda, ishimiz yanada samaraliroq bo‘lardi.</w:t>
      </w:r>
    </w:p>
    <w:p>
      <w:pPr>
        <w:pStyle w:val="ArticleScripture"/>
        <w:jc w:val="left"/>
      </w:pPr>
      <w:r>
        <w:rPr>
          <w:rFonts w:ascii="Times New Roman" w:hAnsi="Times New Roman" w:eastAsia="Times New Roman" w:cs="Times New Roman"/>
        </w:rPr>
        <w:t>“Va’zimizga yanada ishontiruvchi qudrat kirib kelishi kerak. Ruhning qilichi qaytadan charxlanib, qudrat bilan yo‘lga chiqarilishi lozim. O‘z oldida abadiyatning barcha haqiqatlari turgan kishilar kabi biz o‘zimizni bunga bag‘ishlaymizmi? Biz Muqaddas Ruhning qudrati oldinga borib, Xudoning yer yuzidagi ishini tamomlashini istaymiz.” Australian Union Conference Recorder, October 1, 1906.</w:t>
      </w:r>
    </w:p>
    <w:p>
      <w:pPr>
        <w:pStyle w:val="ArticleBody"/>
        <w:jc w:val="left"/>
      </w:pPr>
      <w:r>
        <w:rPr>
          <w:rFonts w:ascii="Times New Roman" w:hAnsi="Times New Roman" w:eastAsia="Times New Roman" w:cs="Times New Roman"/>
        </w:rPr>
        <w:t>Aynan tog‘da, ya’ni eng Muqaddas Joyda, Ilohiyat bizning insoniyatimiz bilan birlashadi; va Luqo 21 shaharlarga so‘nggi ogohlantirishni yetkazishi lozim bo‘lgan oxirgi avlod uchun xabardir. Shaharlarga ogohlantirish berish — agar biz toqqa chiqib, Uning suratiga o‘zgartirilish uchun kelishdan bosh tortsak — farishtalar ado etadigan ishdir. Bu ish shaharlar uchundir, chunki oxirgi avlod “minglab shaharlar” vayron qilinishi kerak bo‘lgan davrda yashaydi. Shaharlarning vayron qilinishi haqidagi bashoratli davr Nashville olovli sharlaridan boshlanadi, ogohlantirish ishi ham o‘sha yerda boshlanadi, va bu ish Luqo 21 da ko‘rsatib berilgan. Yillar davomida biz Luqo 21 uchinchi voyga oid Islom haqidagi ogohlantirish ekanini qayta-qayta ko‘rsatib keldik.</w:t>
      </w:r>
    </w:p>
    <w:p>
      <w:pPr>
        <w:pStyle w:val="ArticleBody"/>
        <w:jc w:val="left"/>
      </w:pPr>
      <w:r>
        <w:rPr>
          <w:rFonts w:ascii="Times New Roman" w:hAnsi="Times New Roman" w:eastAsia="Times New Roman" w:cs="Times New Roman"/>
        </w:rPr>
        <w:t>Luqo 21-bobda Iso qadimgi Isroilning Xudoning tanlangan xalqi sifatida rad etilishidan boshlab, papalik ta’qibining zulmat asrlari nihoyasigacha bo‘lgan tarixni, so‘ng esa Millerchilar tarixini boshlab bergan alomatlargacha bo‘lgan voqealarni bayon qildi. Millerchilar tarixi bir yuz qirq to‘rt mingning tarixini tasvirlaydi.</w:t>
      </w:r>
    </w:p>
    <w:p>
      <w:pPr>
        <w:pStyle w:val="ArticleScripture"/>
        <w:jc w:val="left"/>
      </w:pPr>
      <w:r>
        <w:rPr>
          <w:rFonts w:ascii="Times New Roman" w:hAnsi="Times New Roman" w:eastAsia="Times New Roman" w:cs="Times New Roman"/>
        </w:rPr>
        <w:t>Va ular qilich tig‘idan yiqilurlar va barcha xalqlar orasiga asir qilib olib ketilurlar; Quddus esa, g‘ayriyahudiylarning vaqtlari tamom bo‘lgunicha, g‘ayriyahudiylar tomonidan oyoq osti qilinur. Quyoshda, oyda va yulduzlarda alomatlar bo‘lur; yer yuzida esa xalqlarning tang ahvoli va sarosimasi bo‘lur; dengiz va to‘lqinlar shovullab-toshur; odamlarning yuragi qo‘rquvdan va yer yuziga kelajak narsalarni kutishdan holdan ketur; chunki osmon qudratlari larzaga kelur. Shundan so‘ng ular Inson O‘g‘lining bulut ichida qudrat va buyuk ulug‘vorlik bilan kelayotganini ko‘rurlar. Luqo 21:24–27.</w:t>
      </w:r>
    </w:p>
    <w:p>
      <w:pPr>
        <w:pStyle w:val="ArticleBody"/>
        <w:jc w:val="left"/>
      </w:pPr>
      <w:r>
        <w:rPr>
          <w:rFonts w:ascii="Times New Roman" w:hAnsi="Times New Roman" w:eastAsia="Times New Roman" w:cs="Times New Roman"/>
        </w:rPr>
        <w:t>Yuhanno Vahiyning o‘n birinchi bobida papalik hukmronligining 1 260 yili bashoratli tarzda “g‘ayriyahudiylarga” berilganini ko‘rsatadi, Luqo esa 1798 yilda g‘ayriyahudiylarning vaqti nihoyasiga yetganini bildiradi. So‘ng Masih Millerchilar harakatini belgilaydigan quyosh, oy va yulduzlardagi alomatlar haqida so‘z yuritib, shunday xulosa qiladi: “xalqlarning tang ahvoli va hayratda qolishi; dengiz va to‘lqinlarning shovullashi; yer yuziga kelayotgan hodisalarni kutib, qo‘rquvdan odamlarning yuraklari orqaga tortishi.” Luqodagi “xalqlarning tang ahvoli” Vahiydagi “xalqlarning g‘azablanishi”dir.</w:t>
      </w:r>
    </w:p>
    <w:p>
      <w:pPr>
        <w:pStyle w:val="ArticleScripture"/>
        <w:jc w:val="left"/>
      </w:pPr>
      <w:r>
        <w:rPr>
          <w:rFonts w:ascii="Times New Roman" w:hAnsi="Times New Roman" w:eastAsia="Times New Roman" w:cs="Times New Roman"/>
        </w:rPr>
        <w:t>Va xalqlar g‘azabga keldilar, va Sening g‘azabing yetib keldi, va o‘liklarning hukm qilinadigan vaqti hamda qullaring bo‘lgan payg‘ambarlarga, azizlarga va Sening nomingdan qo‘rqadiganlarga — kichigu kattaga — mukofot beradigan, shuningdek yer yuzini halok qilayotganlarni halok qiladigan fursat yetib keldi. Vahiy 11:18.</w:t>
      </w:r>
    </w:p>
    <w:p>
      <w:pPr>
        <w:pStyle w:val="ArticleBody"/>
        <w:jc w:val="left"/>
      </w:pPr>
      <w:r>
        <w:rPr>
          <w:rFonts w:ascii="Times New Roman" w:hAnsi="Times New Roman" w:eastAsia="Times New Roman" w:cs="Times New Roman"/>
        </w:rPr>
        <w:t>Xudoning “g‘azabi” yetti oxirgi baloda namoyon bo‘ladi va Mikoil o‘rnidan turganida hamda insoniyat uchun sinov muddati yopilganda boshlanadi. Xalqlarning g‘azablanishi esa sinov muddatining yopilishiga olib boradigan bir davrdir. Xalqlarning g‘azablanishi 11-sentabrda, uchinchi voyga oid Islom kirib kelganida boshlangan bo‘lib, shu tariqa keyingi yomg‘irning kelganini belgilagan.</w:t>
      </w:r>
    </w:p>
    <w:p>
      <w:pPr>
        <w:pStyle w:val="ArticleScripture"/>
        <w:jc w:val="left"/>
      </w:pPr>
      <w:r>
        <w:rPr>
          <w:rFonts w:ascii="Times New Roman" w:hAnsi="Times New Roman" w:eastAsia="Times New Roman" w:cs="Times New Roman"/>
        </w:rPr>
        <w:t>“Men xalqlarning g‘azabi, Xudoning qahri va o‘liklarni hukm qilish vaqti bir-biridan alohida va aniq ekanini, biri boshqasidan keyin kelishini, shuningdek, Mixail hali o‘rnidan turmaganini va misli hech qachon bo‘lmagan musibat vaqti hali boshlanmaganini ko‘rdim. Xalqlar hozir g‘azabga to‘lmoqda, ammo bizning Oliy Ruhoniyimiz muqaddas maskandagi ishini tugatgach, U o‘rnidan turadi, qasos liboslarini kiyadi, va shunda so‘nggi yetti balo to‘kib yuboriladi.</w:t>
      </w:r>
    </w:p>
    <w:p>
      <w:pPr>
        <w:pStyle w:val="ArticleScripture"/>
        <w:jc w:val="left"/>
      </w:pPr>
      <w:r>
        <w:rPr>
          <w:rFonts w:ascii="Times New Roman" w:hAnsi="Times New Roman" w:eastAsia="Times New Roman" w:cs="Times New Roman"/>
        </w:rPr>
        <w:t>“Men ko‘rdimki, to‘rt farishta Isoning ma’baddagi ishi tugagunicha to‘rt shamolni ushlab turar ekan, shundan keyin esa yetti oxirgi ofat keladi.” Ilk Yozuvlar, 36.</w:t>
      </w:r>
    </w:p>
    <w:p>
      <w:pPr>
        <w:pStyle w:val="ArticleBody"/>
        <w:jc w:val="left"/>
      </w:pPr>
      <w:r>
        <w:rPr>
          <w:rFonts w:ascii="Times New Roman" w:hAnsi="Times New Roman" w:eastAsia="Times New Roman" w:cs="Times New Roman"/>
        </w:rPr>
        <w:t>Millerchilar tarixida xalqlarning g‘azabga kelishi, yoki Luqo qayd etganidek, “xalqlarning tang ahvoli”, Islom orqali amalga oshdi.</w:t>
      </w:r>
    </w:p>
    <w:p>
      <w:pPr>
        <w:pStyle w:val="ArticleScripture"/>
        <w:jc w:val="left"/>
      </w:pPr>
      <w:r>
        <w:rPr>
          <w:rFonts w:ascii="Times New Roman" w:hAnsi="Times New Roman" w:eastAsia="Times New Roman" w:cs="Times New Roman"/>
        </w:rPr>
        <w:t>“1838-yilda Turkiya Misr bilan urushga tortildi. Misrliklar turk hokimiyatini ag‘darib tashlash arafasida edilar. Buning oldini olish uchun Yevropaning to‘rtta buyuk davlati — Angliya, Rossiya, Avstriya va Prussiya — turk hukumatini qo‘llab-quvvatlash maqsadida aralashdi.” Uriah Smith, Synopsis of Present Truth, 218.</w:t>
      </w:r>
    </w:p>
    <w:p>
      <w:pPr>
        <w:pStyle w:val="ArticleBody"/>
        <w:jc w:val="left"/>
      </w:pPr>
      <w:r>
        <w:rPr>
          <w:rFonts w:ascii="Times New Roman" w:hAnsi="Times New Roman" w:eastAsia="Times New Roman" w:cs="Times New Roman"/>
        </w:rPr>
        <w:t>1838-yilda “sharq masalasi” deb atalgan hodisa xalqlarni larzaga solayotgan edi, va bu “sharq masalasi” Islom — Muqaddas Kitobdagi sharq shamoli edi. Millerchilar tarixi xalqlarning Islom tomonidan larzaga keltirilganini, so‘ngra esa Rabbiyning bulutlarda Eng Muqaddas joyga kelganini ko‘rsatadi; shu tariqa bu, Rabbiyning Ikkinchi kelishida bulutlarda kelishini timsollaydi. U bulutlarda kelishidan oldin Islom xalqlarni tashvishga soladi, va bu — Butrusga “minglab shaharlar”ning vayron qilinishidan oldin shaharlarga e’lon qilish uchun berilgan xabardir. Shaharlarning vayron qilinishi davri Neshvillning olovli sharlaridan boshlanadi.</w:t>
      </w:r>
    </w:p>
    <w:p>
      <w:pPr>
        <w:pStyle w:val="ArticleScripture"/>
        <w:jc w:val="left"/>
      </w:pPr>
      <w:r>
        <w:rPr>
          <w:rFonts w:ascii="Times New Roman" w:hAnsi="Times New Roman" w:eastAsia="Times New Roman" w:cs="Times New Roman"/>
        </w:rPr>
        <w:t>“Qani edi, Xudoning xalqi hozir deyarli butparastlikka berilib ketgan minglab shaharlarning yaqinlashib kelayotgan halokati haqida chuqur bir hisga ega bo‘lsa! Ammo haqiqatni e’lon qilishi lozim bo‘lganlarning ko‘plari o‘z birodarlarini ayblamoqda va hukm qilmoqda. Xudoning o‘zgartiruvchi qudrati onglar ustiga tushganda, qat’iy bir o‘zgarish yuz beradi. Odamlarda tanqid qilish va vayron etishga moyillik bo‘lmaydi. Ular nurning dunyoga porlashiga to‘sqinlik qiladigan mavqeda turmaydilar. Ularning tanqidchiligi, ularning ayblovlari barham topadi. Dushmanning kuchlari jang uchun safarbar bo‘lmoqda. Oldimizda shiddatli to‘qnashuvlar turibdi. Bir-biringizga yaqinlashing, ey birodarlarim va opa-singillarim, bir-biringizga yaqinlashing. Masih bilan bog‘laning. ‘Sizlar: “Ittifoq”, demanglar,... va ular qo‘rqadigan narsadan qo‘rqmanglar ham, vahimaga tushmanglar. Lashkarlar Egasi bo‘lgan Egamizning O‘zini muqaddas deb biling; U sizning qo‘rquvingiz bo‘lsin, U sizning dahshatingiz bo‘lsin. Shunda U muqaddas maskan bo‘ladi; ammo Isroilning har ikki xonadoni uchun qoqinish toshi va xalaqit qoyasi, Quddus aholisiga tuzoq va qopqon bo‘ladi. Ular orasidan ko‘plari qoqilib yiqiladilar, parchalanadilar, tuzoqqa ilinadilar va asir olinadilar.’”</w:t>
      </w:r>
    </w:p>
    <w:p>
      <w:pPr>
        <w:pStyle w:val="ArticleScripture"/>
        <w:jc w:val="left"/>
      </w:pPr>
      <w:r>
        <w:rPr>
          <w:rFonts w:ascii="Times New Roman" w:hAnsi="Times New Roman" w:eastAsia="Times New Roman" w:cs="Times New Roman"/>
        </w:rPr>
        <w:t>“Dunyo bir teatrdir. Uning aholisi bo‘lmish aktyorlar so‘nggi buyuk dramadagi o‘z rollarini ijro etishga tayyorlanmoqdalar. Xudo nazardan chetda qoldirilgan. Insoniyatning buyuk ommasi orasida hech qanday birlik yo‘q, faqat odamlar o‘z xudbin maqsadlarini amalga oshirish uchun birlashganlaridagina bundan mustasno. Xudo kuzatib turibdi. Uning isyonkor fuqarolari haqidagi niyatlari amalga oshadi. Dunyo insonlar qo‘liga topshirilmagan, garchi Xudo bir muddat tartibsizlik va parokandalik unsurlarining hukmronlik qilishiga yo‘l qo‘yayotgan bo‘lsa ham. Quyidan kelayotgan bir qudrat dramadagi so‘nggi buyuk sahnalarni yuzaga keltirish uchun ishlamoqda,—Shayton Masih sifatida kelib, maxfiy jamiyatlarda o‘zlarini bir-biriga bog‘layotganlar orasida nohaqlikning har qanday aldamchiligini ishga solmoqda. Ittifoqqa berilish ehtirosiga yon berayotganlar dushmanning rejalarini amalga oshirmoqdalar. Sababning ortidan oqibat keladi.”</w:t>
      </w:r>
    </w:p>
    <w:p>
      <w:pPr>
        <w:pStyle w:val="ArticleScripture"/>
        <w:jc w:val="left"/>
      </w:pPr>
      <w:r>
        <w:rPr>
          <w:rFonts w:ascii="Times New Roman" w:hAnsi="Times New Roman" w:eastAsia="Times New Roman" w:cs="Times New Roman"/>
        </w:rPr>
        <w:t>“Itoatsizlik deyarli o‘z chegarasiga yetdi. Dunyo sarosimaga to‘lgan, va tez orada insonlar boshiga ulkan dahshat keladi. Oxiri juda yaqin. Haqiqatni biladigan bizlar tez orada dunyo ustiga mislsiz kutilmagan hodisa kabi yopiriladigan narsaga tayyorlanayotgan bo‘lishimiz kerak.” Review and Herald, 1903-yil 10-sentabr.</w:t>
      </w:r>
    </w:p>
    <w:p>
      <w:pPr>
        <w:pStyle w:val="ArticleBody"/>
        <w:jc w:val="left"/>
      </w:pPr>
      <w:r>
        <w:rPr>
          <w:rFonts w:ascii="Times New Roman" w:hAnsi="Times New Roman" w:eastAsia="Times New Roman" w:cs="Times New Roman"/>
        </w:rPr>
        <w:t>“Ovoragarchilik va tartibsizlik unsurlari” Opa Uayt “oliy ta’lim” deb belgilagan, shuningdek “qonunsizlik siri” deb ham ta’riflagan tizimning mevasi sifatida ishlab chiqarilmoqda. Nashvildagi Parfenon ma’badi hozir “bir muddat hukmronlik qiladigan” “ovoragarchilik va tartibsizlik”ni yuzaga keltirayotgan soxta ta’limning ramzidir. Nashvil ustiga tushadigan olov sharlari Islom tomonidan keltiriladi va ular “yaxshilik va yomonlikni bilish daraxti” ustidan Xudoning hukmini ifodalaydi. Nashvil zarbaga uchraganda, yarim tun faryodining e’lon qilinishidagi qisqa davr boshlanadi va u yakshanba qonuniga olib boradi; o‘sha yerda Ishayoning yovuz “ittifoqi” o‘zining so‘nggi harakatini amalga oshiradi, dunyo Vahiy 13-bobda hayvonning surati deb belgilangan yagona jahon hukumatini qabul qilishga majbur etilar ekan. Ishayoning yovuz ittifoq haqidagi ta’rifi bir yuz qirq to‘rt ming kishining muhrlanishi bilan uyg‘unlashadi.</w:t>
      </w:r>
    </w:p>
    <w:p>
      <w:pPr>
        <w:pStyle w:val="ArticleScripture"/>
        <w:jc w:val="left"/>
      </w:pPr>
      <w:r>
        <w:rPr>
          <w:rFonts w:ascii="Times New Roman" w:hAnsi="Times New Roman" w:eastAsia="Times New Roman" w:cs="Times New Roman"/>
        </w:rPr>
        <w:t>“Bu xalq kimlargadir: «Fitna bor», desa, sizlar ularning barchasi haqida: «Fitna bor», demanglar; ularning qo‘rqqanidan qo‘rqmanglar, vahimaga tushmanglar. Lashkarlar Egasi bo‘lgan Egamizning O‘zini muqaddas deb bilinglar; qo‘rquvingiz ham U bo‘lsin, dahshatingiz ham U bo‘lsin. Va U muqaddas maskan bo‘lur; ammo Isroilning har ikkala xonadoni uchun qoqinish toshi va surinish qoyasi, Quddus aholisiga esa tuzoq va qopqon bo‘lur. Ular orasida ko‘plar qoqilib yiqilurlar, parchalanurlar, tuzoqqa ilinurlar va qo‘lga tushurlar.”</w:t>
      </w:r>
    </w:p>
    <w:p>
      <w:pPr>
        <w:pStyle w:val="ArticleScripture"/>
        <w:jc w:val="left"/>
      </w:pPr>
      <w:r>
        <w:rPr>
          <w:rFonts w:ascii="Times New Roman" w:hAnsi="Times New Roman" w:eastAsia="Times New Roman" w:cs="Times New Roman"/>
        </w:rPr>
        <w:t>Guvohlikni bog‘lab qo‘y, shogirdlarim orasida qonunni muhrlab qo‘y. Men esa Egamizni kutaman, U O‘z yuzini Yoqub xonadonidan yashirgandir, va men Unga umid bog‘layman. Mana, men va Egamiz menga bergan bolalar Isroilda Qo‘shinlar Egasi tomonidan, Sion tog‘ida maskan tutgan Zotdan alomatlar va mo‘jizalar uchundir. Qachon sizlarga: “Arvoh chaqiruvchilarga va pichirlab, ming‘irlab gapiruvchi folbinlarga murojaat qilinglar”, deb aytsalar, xalq o‘z Xudosiga murojaat qilishi kerak emasmi? Tiriklar uchun o‘liklargami? Qonunga va guvohlikka! Agar ular bu so‘zga muvofiq gapirmasalar, buning sababi ularda nur yo‘qligidir. Ishayo 8:12–20.</w:t>
      </w:r>
    </w:p>
    <w:p>
      <w:pPr>
        <w:pStyle w:val="ArticleBody"/>
        <w:jc w:val="left"/>
      </w:pPr>
      <w:r>
        <w:rPr>
          <w:rFonts w:ascii="Times New Roman" w:hAnsi="Times New Roman" w:eastAsia="Times New Roman" w:cs="Times New Roman"/>
        </w:rPr>
        <w:t>Sister Uaytdan olingan ushbu parcha “chalkashlik va tartibsizlik” davri “Shaytonning Masih sifatida kelishi”ga olib borishini ko‘rsatadi. Shayton yakshanba qonuni paytida o‘zini Masih qilib ko‘rsatgan holda namoyon bo‘ladi.</w:t>
      </w:r>
    </w:p>
    <w:p>
      <w:pPr>
        <w:pStyle w:val="ArticleScripture"/>
        <w:jc w:val="left"/>
      </w:pPr>
      <w:r>
        <w:rPr>
          <w:rFonts w:ascii="Times New Roman" w:hAnsi="Times New Roman" w:eastAsia="Times New Roman" w:cs="Times New Roman"/>
        </w:rPr>
        <w:t>“Papalik tuzumini Xudoning qonunini buzgan holda majburan joriy etuvchi farmon bilan xalqimiz o‘zini solihlikdan butunlay uzib qo‘yadi. Protestantizm jarlik uzra qo‘lini cho‘zib, Rim hokimiyatining qo‘lini ushlaganida, u tubsizlik osha uzanib, Spiritizm bilan qo‘l berib ko‘rishganida, ushbu uch tomonlama ittifoq ta’siri ostida mamlakatimiz o‘z Konstitutsiyasining protestant va respublika boshqaruvi sifatidagi har bir tamoyilini rad etib, papalikning yolg‘onlari va aldovlarini yoyish uchun sharoit yaratganida, ana o‘shanda biz Shaytonning ajoyib ishlari uchun vaqt kelganini va nihoya yaqin ekanini bilishimiz mumkin.” Testimonies, 5-jild, 451.</w:t>
      </w:r>
    </w:p>
    <w:p>
      <w:pPr>
        <w:pStyle w:val="ArticleBody"/>
        <w:jc w:val="left"/>
      </w:pPr>
      <w:r>
        <w:rPr>
          <w:rFonts w:ascii="Times New Roman" w:hAnsi="Times New Roman" w:eastAsia="Times New Roman" w:cs="Times New Roman"/>
        </w:rPr>
        <w:t>“Chalkashlik va tartibsizlik” davri Yakshanba qonunidan oldin yuz beradi. Yakshanba qonunidan sal avval, Exeter lager yig‘ini hamda Hosil bayramidan oldingi yuqori xonadagi o‘n kun bilan timsollangan davrda bir yuz qirq to‘rt ming kishi “bir-biringizga yaqinlashinglar, ey birodarlarim va opa-singillarim, … Masih bilan bog‘laninglar”, deb da’vat etiladi. Muhrlanish Yakshanba qonunidan oldin sodir bo‘ladi, va aynan o‘sha tarixiy davrda yovuz konfederatsiya yagona dunyo hukumatini barpo etish bo‘yicha o‘zining so‘nggi ishini boshlaydi.</w:t>
      </w:r>
    </w:p>
    <w:p>
      <w:pPr>
        <w:pStyle w:val="ArticleBody"/>
        <w:jc w:val="left"/>
      </w:pPr>
      <w:r>
        <w:rPr>
          <w:rFonts w:ascii="Times New Roman" w:hAnsi="Times New Roman" w:eastAsia="Times New Roman" w:cs="Times New Roman"/>
        </w:rPr>
        <w:t>Muhrlash vaqtida Masih solihlar uchun muqaddas panoh bo‘ladi, ammo yovuzlar uchun qoqilish toshi bo‘ladi. U “Quddus aholisi uchun tuzoq va qopqon” bo‘ladi; ular yiqiladigan “ko‘plar”dir, lekin muhrlangan ozchilik uchun “U” ularning “qo‘rquvi” bo‘ladi.</w:t>
      </w:r>
    </w:p>
    <w:p>
      <w:pPr>
        <w:pStyle w:val="ArticleBody"/>
        <w:jc w:val="left"/>
      </w:pPr>
      <w:r>
        <w:rPr>
          <w:rFonts w:ascii="Times New Roman" w:hAnsi="Times New Roman" w:eastAsia="Times New Roman" w:cs="Times New Roman"/>
        </w:rPr>
        <w:t>Xudodan “qo‘rquv” — Momo Havo yetishmagan narsa edi, va Xudodan qo‘rqadiganlar ko‘pchilikni qoqiltiradigan qo‘rquvdan boshqa bir turdagi qo‘rquvga egadirlar. Qo‘rquvning bu ikki turi sinov jarayonidan o‘tadiganlar bilan undan yiqiladiganlarni ajratib turadi. O‘tadiganlar muhrlanadi, o‘tmaydiganlar esa besh soni bilan ifodalanadi, chunki ular “qoqilurlar, va yiqilurlar, va parchalanurlar, va tuzoqqa ilinurlar, va tutqun qilinurlar.” Yakshanba qonunidan oldin yuz beradigan, sarosima va tartibsizlik davri bo‘lgan vaqt sifatida tasvirlangan muhrlash vaqti — o‘nta bokira haqidagi masal amalga oshadigan vaqtdir.</w:t>
      </w:r>
    </w:p>
    <w:p>
      <w:pPr>
        <w:pStyle w:val="ArticleBody"/>
        <w:jc w:val="left"/>
      </w:pPr>
      <w:r>
        <w:rPr>
          <w:rFonts w:ascii="Times New Roman" w:hAnsi="Times New Roman" w:eastAsia="Times New Roman" w:cs="Times New Roman"/>
        </w:rPr>
        <w:t>Muhrlangan oz sonlilar, qoqilib yiqiladigan ko‘pchilikdan farqli o‘laroq, Egamizni “kutadiganlar”dir; shu tariqa ular “kutgan” dono bokiralarni aynan ko‘rsatadi. Shuningdek, bokiralarning ikki toifasi ichida muqaddas qilingan va muqaddas qilinmagan bashoratli kutish ham mavjud bo‘lib, bu qo‘rquvning ikki turiga mos keladi.</w:t>
      </w:r>
    </w:p>
    <w:p>
      <w:pPr>
        <w:pStyle w:val="ArticleScripture"/>
        <w:jc w:val="left"/>
      </w:pPr>
      <w:r>
        <w:rPr>
          <w:rFonts w:ascii="Times New Roman" w:hAnsi="Times New Roman" w:eastAsia="Times New Roman" w:cs="Times New Roman"/>
        </w:rPr>
        <w:t>“‘Kuyov kechikkach, ularning hammasi mudrab, uxlab qoldilar.’ Kuyovning kechikishi orqali Rabbiy kutilgan vaqtning o‘tib ketishi, umidsizlik va go‘yo cho‘zilib ketgandek tuyulgan kechikish ifodalanadi. Ana shu noaniqlik davrida yuzaki va yarimko‘ngil kishilarning qiziqishi tez orada susaya boshladi, va ularning sa’y-harakatlari bo‘shashdi; biroq imoni Muqaddas Kitobni shaxsan bilishga asoslanganlar oyoqlari ostida shunday bir qoya bor ediki, umidsizlik to‘lqinlari uni yuvib ketolmas edi. ‘Ularning hammasi mudrab, uxlab qoldilar’; bir toifa beparvolik ichida va o‘z imonini tashlab qo‘ygan holda, boshqa toifa esa yanada ravshanroq nur berilgunicha sabr bilan kutib turardi. Shunga qaramay, sinov tunida keyingilar ham ma’lum darajada o‘z g‘ayrati va sadoqatini yo‘qotgandek bo‘ldilar. Yarimko‘ngil va yuzaki kishilar endi o‘z birodarlarining imoniga suyanib turolmas edilar. Har kim o‘zi uchun turishi yoki yiqilishi kerak edi.” The Great Controversy, 395.</w:t>
      </w:r>
    </w:p>
    <w:p>
      <w:pPr>
        <w:pStyle w:val="ArticleBody"/>
        <w:jc w:val="left"/>
      </w:pPr>
      <w:r>
        <w:rPr>
          <w:rFonts w:ascii="Times New Roman" w:hAnsi="Times New Roman" w:eastAsia="Times New Roman" w:cs="Times New Roman"/>
        </w:rPr>
        <w:t>Muqaddaslangan tarzda kutayotganlar, yakshanba qonuni paytida dunyo uchun bir bayroq sifatida ko‘tarilganlarida, “belgilar va mo‘jizalar uchun” bo‘lishlari kerak; o‘sha vaqtda yaxshilik va yomonlikni bilish daraxti masalasi “tanishtiruvchi ruhlarga ega bo‘lganlar, pichirlab gapiradigan va ming‘irlab so‘zlaydigan sehrgarlar”ning bilimini hamda “qonunga va shahodatga” mansub deb tanilgan bilimni ifodalaydi. Bu Momo Havo va Odam uchun bo‘lgan sinovning aynan o‘zi. Biz haqiqatga xato aralashtirilgan va qo‘shib yuborilgan ta’limni qabul qilamizmi, yoki “Egamiz shunday demoqda” degan so‘z ustida turamizmi? Chunki agar ular bu Kalomga muvofiq gapirmasalar, buning sababi ularda yorug‘lik yo‘qligidadir. Haqiqiy va soxta ta’lim Masih bilan Shayton o‘rtasidagi buyuk kurashdagi haqiqatning bosh yo‘nalishidir. Nashville Xudoning Kalomiga qarshi isyonning ramzidir; xuddi Sodom shahvoniy buzuqlikning ramzi bo‘lgani kabi, Nyu-York Amerika Qo‘shma Shtatlarining iqtisodiy qudratining ramzi, Pentagon esa uning harbiy qudratining ramzidir.</w:t>
      </w:r>
    </w:p>
    <w:p>
      <w:pPr>
        <w:pStyle w:val="ArticleBody"/>
        <w:jc w:val="left"/>
      </w:pPr>
      <w:r>
        <w:rPr>
          <w:rFonts w:ascii="Times New Roman" w:hAnsi="Times New Roman" w:eastAsia="Times New Roman" w:cs="Times New Roman"/>
        </w:rPr>
        <w:t>Butrus Nashvillening olov sharlari ostonasida, Paniumda va ma’baddagi sinovni ifodalovchi tog‘da turibdi. U Laodikiyadagi Yettinchi kun adventizmi olov sharlari tushganda tanbeh qilinib, sharmanda qilinishi arafasida ekanini, hamda Nashville, Amerika Qo‘shma Shtatlari va dunyo ogohlantirilishi kerakligini anglaydi. Islom xabari xabarchilarni tasdiqlaydi, xuddi Karmilda tushgan olov Ilyosning haqiqiy payg‘ambar ekanini tasdiqlagani kabi. Biroq Nashvillega qaratilgan ogohlantirish shunchaki uchinchi voyadagi Islomning o‘zi emas, u yoqda tursin, kutilmagan hujumda qanday turdagi qurollar qo‘llanishi masalasi ham emas. Ogohlantirish xabari nima uchun Islomga hukmni ijro etishga yo‘l qo‘yilayotganini aniqlab ko‘rsatishi lozim; bu hukm minglab shaharlar vayron qilinadigan bir davrni boshlab beradi. Islomning Nashvillega qarshi kutilmagan hujumni amalga oshirishini oldindan ko‘rsatib berish xabarchilarni tasdiqlaydi, ammo agar u faqat shuni qilsa, bu to‘liq ogohlantirish bo‘lmaydi.</w:t>
      </w:r>
    </w:p>
    <w:p>
      <w:pPr>
        <w:pStyle w:val="ArticleBody"/>
        <w:jc w:val="left"/>
      </w:pPr>
      <w:r>
        <w:rPr>
          <w:rFonts w:ascii="Times New Roman" w:hAnsi="Times New Roman" w:eastAsia="Times New Roman" w:cs="Times New Roman"/>
        </w:rPr>
        <w:t>Nashvilldagi olov sharlari Xudoning hukmidir; u qisqa bir davrni boshlab beradi va bu davr yakshanba qonuni bilan nihoyasiga yetadi; bu qonun ham, xuddi davrning boshidagi kabi, Xudoning hukmidir. Xudo Odam Ato va Momo Havoga sinov nima ekanini va agar ular bu sinovdan o‘ta olmasalar, buning oqibatlari qanday bo‘lishini oldindan aytgan edi. Sister White “sababdan oqibatga” qarab mulohaza yurita olishning muhimligini ta’kidlaydi, Muqaddas Kitob esa “sabab”siz “la’nat” kelmasligini bildiradi.</w:t>
      </w:r>
    </w:p>
    <w:p>
      <w:pPr>
        <w:pStyle w:val="ArticleScripture"/>
        <w:jc w:val="left"/>
      </w:pPr>
      <w:r>
        <w:rPr>
          <w:rFonts w:ascii="Times New Roman" w:hAnsi="Times New Roman" w:eastAsia="Times New Roman" w:cs="Times New Roman"/>
        </w:rPr>
        <w:t>Qush sarson kezganidek, qaldirgʻoch uchganidek, shunday qilib sababsiz laʼnat kelmas. Hikmatlar 26:2.</w:t>
      </w:r>
    </w:p>
    <w:p>
      <w:pPr>
        <w:pStyle w:val="ArticleBody"/>
        <w:jc w:val="left"/>
      </w:pPr>
      <w:r>
        <w:rPr>
          <w:rFonts w:ascii="Times New Roman" w:hAnsi="Times New Roman" w:eastAsia="Times New Roman" w:cs="Times New Roman"/>
        </w:rPr>
        <w:t>Nashvillening olov sharlari keladigan “oqibat” va “la’nat”dir. Ogohlantiruvchi xabar “sabab”ni ham o‘z ichiga olishi kerak. Yunus payg‘ambarning xabari qirq kun ichida keladigan halokatni shunchaki bildirib qo‘yishdan iborat emas edi, balki u podshohdan tortib butun aholigacha uyg‘onish va islohotni yuzaga keltirdi. Aniqlab ko‘rsatilgan narsa podshohni va uning xalqini yovuz yo‘llaridan qaytishga sabab bo‘ldi. Yunus ularga yaqinlashib kelayotgan halokat haqida aytgan edi va buning sababi ularning buzuq hamda yovuz turmush tarzi ekanini ham aytgan edi.</w:t>
      </w:r>
    </w:p>
    <w:p>
      <w:pPr>
        <w:pStyle w:val="ArticleScripture"/>
        <w:jc w:val="left"/>
      </w:pPr>
      <w:r>
        <w:rPr>
          <w:rFonts w:ascii="Times New Roman" w:hAnsi="Times New Roman" w:eastAsia="Times New Roman" w:cs="Times New Roman"/>
        </w:rPr>
        <w:t>Chunki so‘z Naynavo shohiga yetib bordi; u taxtidan turdi, ustki libosini yechib tashladi, o‘zini qanor bilan qopladi va kul ichida o‘tirdi. So‘ng shoh va uning amaldorlari farmoni bilan Naynavo bo‘ylab e’lon qildirib, shunday dedi: Na odam, na hayvon, na poda, na suruv hech narsa tatimasin; ular o‘tlamasin ham, suv ham ichmasin. Balki odam ham, hayvon ham qanor bilan qoplansin va Xudoga bor kuchi bilan faryod qilsin; ha, har kim o‘zining yomon yo‘lidan va o‘z qo‘llaridagi zo‘ravonlikdan qaytsin. Yunus 3:6–8.</w:t>
      </w:r>
    </w:p>
    <w:p>
      <w:pPr>
        <w:pStyle w:val="ArticleBody"/>
        <w:jc w:val="left"/>
      </w:pPr>
      <w:r>
        <w:rPr>
          <w:rFonts w:ascii="Times New Roman" w:hAnsi="Times New Roman" w:eastAsia="Times New Roman" w:cs="Times New Roman"/>
        </w:rPr>
        <w:t>Islom — karnay qudratidir, va Vahiy kitobining sakkizinchidan o‘n birinchi boblargacha bo‘lgan yetti karnayi, shuningdek o‘n oltinchi bob ham, o‘ziga xos bashoratli xususiyatlarga egadir. Dastlabki to‘rtta karnay 321-yilda birinchi yakshanba qonunini qabul qilgani uchun imperatorlik Rimiga chiqarilgan hukmlar edi. Keyingi ikki karnay 538-yilda yakshanba qonunini qabul qilgani uchun papalik Rimiga chiqarilgan hukmlar edi. Vahiy kitobining sakkizinchidan o‘n birinchi boblargacha bo‘lgan yetti karnayi Vahiy kitobining o‘n oltinchi bobidagi yetti oxirgi baloni timsollaydi; bu esa yakshanbani majburan joriy etish uchun Xudoning insoniyat ustidan chiqargan hukmidir.</w:t>
      </w:r>
    </w:p>
    <w:p>
      <w:pPr>
        <w:pStyle w:val="ArticleBody"/>
        <w:jc w:val="left"/>
      </w:pPr>
      <w:r>
        <w:rPr>
          <w:rFonts w:ascii="Times New Roman" w:hAnsi="Times New Roman" w:eastAsia="Times New Roman" w:cs="Times New Roman"/>
        </w:rPr>
        <w:t>Nashvilning ogohlantiruvchi xabari Yakshanba qonuniga olib boruvchi izlarni aniqlashi kerak, va bashoratli guvohlikka ko‘ra, hukm sababdan oldin emas, balki undan keyin keladi. Hukm — Yakshanba majburiy tatbiq etilishining oqibatidir. Biz ko‘rib chiqayotgan qirqinchi oyatning yashirin tarixiga oid besh guvoh turli guvohliklar beradi, biroq insoniy guvohlardan farqli ravishda, barcha bashoratli yo‘nalishlar bir-biriga uyg‘unlashadi. Amerika Qo‘shma Shtatlaridagi so‘nggi Yakshanba qonunining izlarini aniqlash, Peter Donald Trumpning guvohligini birlashtirib, Nashvildagi olovli sharlarning oqibatini tushuntirganda amalga oshadi.</w:t>
      </w:r>
    </w:p>
    <w:p>
      <w:pPr>
        <w:pStyle w:val="ArticleBody"/>
        <w:jc w:val="left"/>
      </w:pPr>
      <w:r>
        <w:rPr>
          <w:rFonts w:ascii="Times New Roman" w:hAnsi="Times New Roman" w:eastAsia="Times New Roman" w:cs="Times New Roman"/>
        </w:rPr>
        <w:t>Nashvilning dunyoga bergan ogohlantirishi shundan iboratki, Xudo insonlar va xalqlar ustidan O‘zining yakuniy hukmini aynan o‘sha vaqtda boshlaydi. Shundan so‘ng shaharlarning vayron qilinishi davri boshlanadi va u tez orada yakshanba qonuniga olib boradi; u yerda milliy murtadlikdan keyin milliy halokat keladi. So‘ngra Shayton Masih qiyofasiga kirib keladi va yovuz ittifoq barpo etiladi, chunki o‘n shoh vahiy o‘rnatadigan xalqing talonchilariga o‘z saltanatini berishga rozi bo‘ladi. Nashvilning ogohlantirishi, Donald Trampning hayvonga bir timsol yasashi bilan ifodalanganidek, Nashvildan oldin kelgan tarix orqali tasvirlanadi. Trampning xabari Nashvilning olov sharlaridan oldin keladigan ogohlantiruvchi karnaydir.</w:t>
      </w:r>
    </w:p>
    <w:p>
      <w:pPr>
        <w:pStyle w:val="ArticleBody"/>
        <w:jc w:val="left"/>
      </w:pPr>
      <w:r>
        <w:rPr>
          <w:rFonts w:ascii="Times New Roman" w:hAnsi="Times New Roman" w:eastAsia="Times New Roman" w:cs="Times New Roman"/>
        </w:rPr>
        <w:t>Bu masalalarni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O‘n Ikkinchi Raqam</dc:title>
  <dc:subject>O‘n ikki raqami</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