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Mustahkamlaydi — O‘n Beshinchi Raqam</w:t>
      </w:r>
    </w:p>
    <w:p>
      <w:pPr>
        <w:pStyle w:val="ArticleSubtitle"/>
        <w:jc w:val="left"/>
      </w:pPr>
      <w:r>
        <w:rPr>
          <w:rFonts w:ascii="Arial" w:hAnsi="Arial" w:eastAsia="Arial" w:cs="Arial"/>
        </w:rPr>
        <w:t>Yakuniy sinov: Yirtqichning surati haqidagi bashoratli ziddiyatga uyg‘onish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Endi biz hayvonning surati sinov davridamiz, va Adventizm tarixidagi birinchi bashoratiy ziddiyat hozir yana takrorlanmoqda. 2023-yil iyul oyida bosh farishta Mikoil Sado‘m va Misrning o‘sha buyuk shahrining ko‘chasida o‘ldirilgan holda yotgan Hizqiyolning quruq o‘lik suyaklarini uyg‘otish uchun tushib keldi. Vahiy kitobining o‘n birinchi bobida ular Ruhning ato etilishi orqali o‘lim uyqusidan chiqariladi. Hizqiyolning o‘ttiz yettinchi bobida to‘rt shamol xabari o‘lik quruq suyaklarni — butun Isroil xonadoni deb ta’riflanganlarni — Rabbiy qo‘shiniga aylantiradigan xabar ekani aniqlanadi. Doniyor payg‘ambar Yuhannoning o‘ldirilgan ikki guvohini ifodalaydi, va u, shuningdek, o‘lik quruq suyaklar vodiysidagilarni ham, masaldagi dono bokiralarni ham ifodalaydi.</w:t>
      </w:r>
    </w:p>
    <w:p>
      <w:pPr>
        <w:pStyle w:val="ArticleBody"/>
        <w:jc w:val="left"/>
      </w:pPr>
      <w:r>
        <w:rPr>
          <w:rFonts w:ascii="Times New Roman" w:hAnsi="Times New Roman" w:eastAsia="Times New Roman" w:cs="Times New Roman"/>
        </w:rPr>
        <w:t>Millerchilar masalni bajo keltirganlarida, o‘z tajribalari o‘sha masalda ifodalanganini angladilar. Yuz qirq to‘rt ming ham o‘zlarining kechikish vaqtida bo‘lganliklarini anglashlari kerak bo‘ladi. Doniyor kitobining to‘qqizinchi bobidagi Doniyor singari, ular ham Levilar kitobining yigirma oltinchi bobidagi yetti vaqt orqali ifodalanganidek, dushmanlar yurtiga tarqatib yuborilganliklarini tan olishlari, shuningdek Navuxadnazar ko‘rgan maxfiy hayvonlar timsolini ham tushunishlari kerak bo‘ladi.</w:t>
      </w:r>
    </w:p>
    <w:p>
      <w:pPr>
        <w:pStyle w:val="ArticleBody"/>
        <w:jc w:val="left"/>
      </w:pPr>
      <w:r>
        <w:rPr>
          <w:rFonts w:ascii="Times New Roman" w:hAnsi="Times New Roman" w:eastAsia="Times New Roman" w:cs="Times New Roman"/>
        </w:rPr>
        <w:t>Bu satrlarning har birida Xudoning Kalomidan olingan bir bashoratli sinov ifodalanadi. Ko‘chada o‘lik holda yotgan ikki guvoh tiriltirilganlarida Ruh bilan to‘ldiriladi. Hizqiyoning o‘lik suyaklari bashoratli bir xabarni eshitishga muhtoj edi. Doniyor o‘zining tarqalib ketgan ahvoliga uyg‘otilgan paytda Muso va Yeremiyoning yozuvlarini o‘rganayotgan edi. Ikkinchi bobda Doniyor va uch nafar munosib kishi majoziy ma’noda o‘zlarining o‘lim farmoni ostiga qo‘yilganliklari haqiqatiga uyg‘otildilar, so‘ngra yashirilgan bo‘lib, keyin muhrdan yechilgan bashoratli nur Doniyorni va uning uch do‘stini qutqardi. Masaldagi bokiralar yarim kechada yangragan bir “qichqiriq” orqali uyg‘otiladi. Millerchilar Masih jadvaldagi raqamlardan O‘z qo‘lini olganida uyg‘otildilar. Barcha olti guvohda o‘lik yoki uxlab yotganlarni uyg‘otadigan narsa bashoratli xabardir. So‘ng bu sinov jarayonining yakunida ikki toifa namoyon bo‘ladigan bir sinovni vujudga keltiradi.</w:t>
      </w:r>
    </w:p>
    <w:p>
      <w:pPr>
        <w:pStyle w:val="ArticleBody"/>
        <w:jc w:val="left"/>
      </w:pPr>
      <w:r>
        <w:rPr>
          <w:rFonts w:ascii="Times New Roman" w:hAnsi="Times New Roman" w:eastAsia="Times New Roman" w:cs="Times New Roman"/>
        </w:rPr>
        <w:t>Ushbu satrlarga asoslanib, oxirgi kunlarda bir yuz qirq to‘rt ming uyg‘otilganda, bu Hizqiyolning to‘rt shamol haqidagi xabari va Musoning Levilar yigirma oltinchi bobda aytilgan yetti karra tarqatilishidir, degan xulosa qat’iy o‘rnatiladi. Bu bosh farishta Mikoil olib keladigan tirilish xabaridir. Bu Navuxadnazarning maxfiy haykalli maxluqlar tushining xabaridir.</w:t>
      </w:r>
    </w:p>
    <w:p>
      <w:pPr>
        <w:pStyle w:val="ArticleBody"/>
        <w:jc w:val="left"/>
      </w:pPr>
      <w:r>
        <w:rPr>
          <w:rFonts w:ascii="Times New Roman" w:hAnsi="Times New Roman" w:eastAsia="Times New Roman" w:cs="Times New Roman"/>
        </w:rPr>
        <w:t>Bokiralar ularda moy bor-yo‘qligiga qarab sinovdan o‘tkaziladi; bu moy “Xudo Ruhining xabarlari” deb ta’riflanadi. Millerchilar o‘zlarining Xudoning bashoratli Kalomida ko‘rsatilganini anglaganlarida, shuningdek, dastlab ularni 1843-yilni oldindan aytishga olib kelgan o‘sha dalillar aslida 1844-yil 22-oktyabrni ko‘rsatganini ko‘rganlarida uyg‘otildilar. Ushbu yo‘nalishlarga asoslanib, oxirgi kunlarda bir yuz qirq to‘rt ming uyg‘otilganda, ular ibodat qiluvchilarning ikki toifasini yuzaga keltiradigan bashoratli sinov xabariga uyg‘otilishlari belgilab qo‘yilgan.</w:t>
      </w:r>
    </w:p>
    <w:p>
      <w:pPr>
        <w:pStyle w:val="ArticleBody"/>
        <w:jc w:val="left"/>
      </w:pPr>
      <w:r>
        <w:rPr>
          <w:rFonts w:ascii="Times New Roman" w:hAnsi="Times New Roman" w:eastAsia="Times New Roman" w:cs="Times New Roman"/>
        </w:rPr>
        <w:t>Bu satrlarning barchasi yirtqich hayvonning surati uchun va suratiga oid shakllanish orqali ifodalangan bashoratli sinov davrida o‘zining mukammal va yakuniy bajo bo‘lishini topadi. Bu sinov Yakshanba qonuni vaqtida bokira qizlar uchun sinov muddati yopilganda nihoyasiga yetadi. Shunday ekan, qayta-qayta muhrdan ochilgan xabarni kimlar anglaganini namoyon qiladigan sinov sifatida tasvirlangan yirtqich hayvon surati sinov jarayoni ushbu bashoratli yo‘nalishlarning barchasida ifodalanadi. Daniel o‘n ikkinchi bobda bilimning ortishini tushunadigan dono kishilar poklanish, oqartirilish va sinalish sifatida ifodalangan uch bosqichli sinov jarayonidan o‘tadilar. Bu uch bosqich Muqaddas Ruh olib keladigan ishonch hosil qilish bosqichlari bo‘lib, gunoh, solihlik va hukm haqidagi ishontirishni ifodalaydi. Bu uch bosqich hovli, Muqaddas joy va Eng Muqaddas joydir. Bu uch bosqich, shuningdek, Vahiy o‘n to‘rtinchi bobdagi uch farishta orqali ham, Daniel va birinchi bobdagi uch munosib zotning tajribasi orqali ham ifodalanadi. U yerda ular avval taomga oid sinovdan, so‘ng ko‘rish bilan bog‘liq sinovdan o‘tdilar va nihoyat shimol podshohi—Navuxadnazar orqali ifodalangan—bergan uchinchi sinovdan ham muvaffaqiyatli o‘tdilar.</w:t>
      </w:r>
    </w:p>
    <w:p>
      <w:pPr>
        <w:pStyle w:val="ArticleScripture"/>
        <w:jc w:val="left"/>
      </w:pPr>
      <w:r>
        <w:rPr>
          <w:rFonts w:ascii="Times New Roman" w:hAnsi="Times New Roman" w:eastAsia="Times New Roman" w:cs="Times New Roman"/>
        </w:rPr>
        <w:t>Bu to‘rt bolaga kelsak, Xudo ularga barcha ilm va hikmatda bilim hamda mahorat berdi; Doniyorda esa barcha vahiylar va tushlarni anglash qobiliyati bor edi. Shoh ularni huzuriga keltirish belgilangan kunlarning oxirida, bosh amaldor ularni Nebukadnazar huzuriga olib kirdi. Shoh ular bilan suhbatlashdi; va ularning barchasi orasida Doniyor, Hananiya, Mishoel va Ozariyoga teng keladigani topilmadi; shu bois ular shoh huzurida turdilar. Shoh ulardan so‘ragan hikmat va farosatga oid barcha masalalarda, u ularni butun saltanatidagi barcha sehrgarlar va munajjimlardan o‘n hissa afzal deb topdi. Doniyor 1:17–20.</w:t>
      </w:r>
    </w:p>
    <w:p>
      <w:pPr>
        <w:pStyle w:val="ArticleBody"/>
        <w:jc w:val="left"/>
      </w:pPr>
      <w:r>
        <w:rPr>
          <w:rFonts w:ascii="Times New Roman" w:hAnsi="Times New Roman" w:eastAsia="Times New Roman" w:cs="Times New Roman"/>
        </w:rPr>
        <w:t>Doniyor va uch sodiq yigit uchun bo‘lgan uch sinovning oxirgisi Navuxodonosor tomonidan o‘tkazilgan sinov edi; shu tariqa, Doniyor va uch sodiq yigit timsol qiladigan yakuniy bashoratli sinov Bobil haqida ekanini ifodalaydi, chunki Navuxodonosor podsho edi; Ishayo kitobining yettinchi bob, sakkizinchi va to‘qqizinchi oyatlarida podsho, bir xalqning poytaxti va “bosh” o‘zaro almashib qo‘llanadigan timsollar sifatida belgilab beriladi. “Bosh” oxirgi kunlardagi Zamonaviy Bobilning boshini ifodalaydi. Oxirgi kunlardagi o‘sha “bosh” Vahiy kitobining o‘n yettinchi bobidagi fohishadir; uning peshonasiga shunday yozilgan: “SIR, BUYUK BOBIL, FOHISHALARNING VA YER YUZIDAGI JIRKANCHLIKLARNING ONASI.”</w:t>
      </w:r>
    </w:p>
    <w:p>
      <w:pPr>
        <w:pStyle w:val="ArticleBody"/>
        <w:jc w:val="left"/>
      </w:pPr>
      <w:r>
        <w:rPr>
          <w:rFonts w:ascii="Times New Roman" w:hAnsi="Times New Roman" w:eastAsia="Times New Roman" w:cs="Times New Roman"/>
        </w:rPr>
        <w:t>Yuz qirq to‘rt ming kishining oxirgi bashoratli sinovi oxirgi kunlarda zamonaviy Bobilning “boshi”ni to‘g‘ri yoki noto‘g‘ri anglash bilan bog‘liqdir. Ularning oxirgi sinovi, shuningdek, zamonaviy Bobil va Zamonaviy Rim o‘zaro almashinadigan ramzlar ekanini, va shu bois zamonaviy Bobilning “boshi” har ikkala yo‘nalishda ham ayni o‘sha “bosh” ekanini anglashni ham o‘z ichiga oladi, chunki ular o‘zaro almashinadigan ramzlardir.</w:t>
      </w:r>
    </w:p>
    <w:p>
      <w:pPr>
        <w:pStyle w:val="ArticleScripture"/>
        <w:jc w:val="left"/>
      </w:pPr>
      <w:r>
        <w:rPr>
          <w:rFonts w:ascii="Times New Roman" w:hAnsi="Times New Roman" w:eastAsia="Times New Roman" w:cs="Times New Roman"/>
        </w:rPr>
        <w:t>“Dunyo bo‘ron, urush va nizolar bilan to‘lib-toshgan. Shunga qaramay, bir boshliq — papalik hokimiyati — ostida xalq Uning guvohlari timsolida Xudoga qarshi turish uchun birlashadi.” Guvohliklar, 7-jild, 182.</w:t>
      </w:r>
    </w:p>
    <w:p>
      <w:pPr>
        <w:pStyle w:val="ArticleBody"/>
        <w:jc w:val="left"/>
      </w:pPr>
      <w:r>
        <w:rPr>
          <w:rFonts w:ascii="Times New Roman" w:hAnsi="Times New Roman" w:eastAsia="Times New Roman" w:cs="Times New Roman"/>
        </w:rPr>
        <w:t>Doniyor va uch sodiq yigit shuni namoyon etadiki, oxirgi bashoratli sinov, chunki u har doim bashorat ustidagi sinovdir, Rim mavzusi ustidagi sinovdir; zero oxirgi kunlardagi bosh papalik hokimiyatidir, u Bobilning birinchi boshi bo‘lgan, Doniyor va uch sodiq yigitni shaxsan sinovdan o‘tkazgan Navuxodonosor orqali timsollangan. Doniyor va uch sodiq yigit orqali timsollangan tortishuv, shuningdek, Rabbimizning qo‘li bilan yo‘naltirilgan va o‘zgartirilmasligi kerak bo‘lgan 1843 yilgi jadvalda aks ettirilganidek, Adventizmning poydevor tarixidagi birinchi tortishuv orqali ham oldindan ko‘rsatilgan. 1843 yilgi jadvalda ifodalangan tortishuv, Doniyor kitobining o‘n birinchi bobidagi o‘n to‘rtinchi oyatda vahiy(ni) barpo etgan kuch kim ekani — Antiox Epifanmi yoki butparast Rimmi — shuni aniqlashga asoslangan edi.</w:t>
      </w:r>
    </w:p>
    <w:p>
      <w:pPr>
        <w:pStyle w:val="ArticleBody"/>
        <w:jc w:val="left"/>
      </w:pPr>
      <w:r>
        <w:rPr>
          <w:rFonts w:ascii="Times New Roman" w:hAnsi="Times New Roman" w:eastAsia="Times New Roman" w:cs="Times New Roman"/>
        </w:rPr>
        <w:t>Oxirgi kunlar tarixida yuz qirq to‘rt ming kishi o‘zlarining bashoratli tushunchalari asosida sinovdan o‘tkaziladi. Bashoratli tushuncha, yakuniy sinovning mohiyatan bashoratli ekanini tasdiqlovchi bir nechta bashorat yo‘llari orqali qaror topadi. Bu sinov bosqichma-bosqich rivojlanadi va oxir-oqibat ikki toifa sajda qiluvchilarning namoyon bo‘lishi bilan o‘z xulosasiga yetadi.</w:t>
      </w:r>
    </w:p>
    <w:p>
      <w:pPr>
        <w:pStyle w:val="ArticleBody"/>
        <w:jc w:val="left"/>
      </w:pPr>
      <w:r>
        <w:rPr>
          <w:rFonts w:ascii="Times New Roman" w:hAnsi="Times New Roman" w:eastAsia="Times New Roman" w:cs="Times New Roman"/>
        </w:rPr>
        <w:t>Doniyor kitobining o‘n ikkinchi bobida tasvirlanganidek, sinov yangi bashoratli nur muhrdan yechilganda boshlanadi va birinchi sinov xabarni yeyish yoki xabarni rad etish masalasidir. Bu sinov Doniyor tomonidan “poklangan” deb ifodalanadi, keyingi sinovni esa Doniyor “oq qilingan” deb ataydi, va jarayon “sinab ko‘rilgan” deb tasvirlangan uchinchi hamda yakuniy sinovda nihoyasiga yetadi. Uchinchi va yakuniy sinov — bu ikki toifa “sinab ko‘riladigan” joy bo‘lib, aynan o‘sha yerda ularda moy bor-yo‘qligi namoyon bo‘ladi.</w:t>
      </w:r>
    </w:p>
    <w:p>
      <w:pPr>
        <w:pStyle w:val="ArticleBody"/>
        <w:jc w:val="left"/>
      </w:pPr>
      <w:r>
        <w:rPr>
          <w:rFonts w:ascii="Times New Roman" w:hAnsi="Times New Roman" w:eastAsia="Times New Roman" w:cs="Times New Roman"/>
        </w:rPr>
        <w:t>Doniyor kitobining birinchi bobi oxirgi sinovni bevosita aniqlab beradi; shu bois Doniyor “hayvonning suratining shakllantirilishi” sifatida tasvirlangan sinovni aniqlamoqda; bu esa yaqinda keladigan Yakshanba qonunida “muhrlanishlaridan” oldin ham, shuningdek “sinov muddati yopilishidan” oldin ham “Xudoning xalqi o‘tishi lozim bo‘lgan sinov”dir.</w:t>
      </w:r>
    </w:p>
    <w:p>
      <w:pPr>
        <w:pStyle w:val="ArticleBody"/>
        <w:jc w:val="left"/>
      </w:pPr>
      <w:r>
        <w:rPr>
          <w:rFonts w:ascii="Times New Roman" w:hAnsi="Times New Roman" w:eastAsia="Times New Roman" w:cs="Times New Roman"/>
        </w:rPr>
        <w:t>Hayvon suratining qanday shakllanishi sinovi uch tomonlama ittifoqning bashoratli tuzilishini anglashga doir bashoratli sinovni o‘z ichiga oladi. Ajdaho, hayvon va soxta payg‘ambar ko‘plab bashoratli guvohlar asosida mustahkamlangan muayyan bashoratli tuzilishga ega. So‘nggi kunlarda uch tomonlama ittifoq qanday qilib yagona bashoratli qudrat sifatida birlashishini tushunish — hayvon surati qanday shakllanishini tushunishdir.</w:t>
      </w:r>
    </w:p>
    <w:p>
      <w:pPr>
        <w:pStyle w:val="ArticleBody"/>
        <w:jc w:val="left"/>
      </w:pPr>
      <w:r>
        <w:rPr>
          <w:rFonts w:ascii="Times New Roman" w:hAnsi="Times New Roman" w:eastAsia="Times New Roman" w:cs="Times New Roman"/>
        </w:rPr>
        <w:t>Oxirgi kunlarda hayvonning surati qanday shakllanishini tushunishning ahamiyatiga doir sodda, ammo murakkab bir misol — Pavlusning 2 Salonikaliklarga maktubining ikkinchi bobida gunoh odami haqidagi guvohligidir. Pavlus butparast Rim va papalik Rimining bashoratli o‘zaro munosabatiga murojaat qiladi va buni qilarkan, “butparast Rim va papalik Rimining bashoratli o‘zaro munosabati” ikki toifa sajda qiluvchilarni namoyon etadigan mavzu ekanini ko‘rsatadi.</w:t>
      </w:r>
    </w:p>
    <w:p>
      <w:pPr>
        <w:pStyle w:val="ArticleBody"/>
        <w:jc w:val="left"/>
      </w:pPr>
      <w:r>
        <w:rPr>
          <w:rFonts w:ascii="Times New Roman" w:hAnsi="Times New Roman" w:eastAsia="Times New Roman" w:cs="Times New Roman"/>
        </w:rPr>
        <w:t>Bir guruh “butparast Rim va papalik Rimining bashoratli munosabati” haqidagi haqiqatni sevadi, boshqa bir guruh esa bu haqiqatni sevmaydi va shuning uchun qattiq aldanishga duchor bo‘ladi. Pavlus bayon etgan butparast Rim va papalik Rimining bashoratli munosabati ana shu ikki hokimiyat o‘rtasidagi munosabatni, shuningdek, o‘sha ikki hokimiyatning Amerika Qo‘shma Shtatlari bilan bo‘lgan munosabatini ifodalovchi ko‘plab bashoratli parchalardan faqat bittasidir.</w:t>
      </w:r>
    </w:p>
    <w:p>
      <w:pPr>
        <w:pStyle w:val="ArticleBody"/>
        <w:jc w:val="left"/>
      </w:pPr>
      <w:r>
        <w:rPr>
          <w:rFonts w:ascii="Times New Roman" w:hAnsi="Times New Roman" w:eastAsia="Times New Roman" w:cs="Times New Roman"/>
        </w:rPr>
        <w:t>Butparast Rim ajdahodir, papalik Rim mahluqdir, va Amerika Qoʻshma Shtatlari soxta paygʻambardir. Axab oʻn podshohning ajdaho podshohidir; u fohisha Izabelga uylangan boʻlib, u soxta paygʻambarlarning ikki tomonlama toʻdasi ustidan hukmronlik qiladi. Erkak paygʻambarlar Baalning paygʻambarlari edi, va butazor ruhoniylari ayol maʼbuda Ashtoretni ifoda etar edi. Ular birgalikda, ayol ruhoniyalar va erkak paygʻambarlar orqali ifodalanganidek, mahluqning suratini yasaydigan oxirgi kunlarning soxta paygʻambarini timsollaydi.</w:t>
      </w:r>
    </w:p>
    <w:p>
      <w:pPr>
        <w:pStyle w:val="ArticleBody"/>
        <w:jc w:val="left"/>
      </w:pPr>
      <w:r>
        <w:rPr>
          <w:rFonts w:ascii="Times New Roman" w:hAnsi="Times New Roman" w:eastAsia="Times New Roman" w:cs="Times New Roman"/>
        </w:rPr>
        <w:t>Ajdaho — Vahiyning o‘n yettinchi bobidagi o‘n shohning ramzi bo‘lgan Axabdir va u sakkizta shohlik ichidagi yettinchi shohlikdir. Oltinchi shohlik — Qo‘shma Shtatlar, Izabelning soxta payg‘ambarlari; yettinchi shohlik — o‘n shoh, Birlashgan Millatlar Tashkiloti, ajdaho qudrati; yetti shohlikdan bo‘lgan sakkizinchi shohlik esa halokatli yara olgan beshinchi shohlik bo‘lib, u sakkizinchi va oxirgi shohlik sifatida, ya’ni hayvon sifatida tiriltiriladi; Qo‘shma Shtatlar, so‘ngra esa butun dunyo unga va undan bir surat yasaydi.</w:t>
      </w:r>
    </w:p>
    <w:p>
      <w:pPr>
        <w:pStyle w:val="ArticleBody"/>
        <w:jc w:val="left"/>
      </w:pPr>
      <w:r>
        <w:rPr>
          <w:rFonts w:ascii="Times New Roman" w:hAnsi="Times New Roman" w:eastAsia="Times New Roman" w:cs="Times New Roman"/>
        </w:rPr>
        <w:t>Doniyor kitobining birinchi bobi Xudoning Kalomida ifodalangan Rimni anglashni o‘z ichiga oladigan yakuniy bashoratli sinovni belgilab beradi. 2 Salonikaliklarga maktub esa yakuniy bashoratli sinov butparast Rim va papalik Rimi o‘rtasidagi bashoratli hamda siyosiy munosabat bilan ifodalangan Zamonaviy Rimning tuzilishiga oid nurni o‘z ichiga olishini ko‘rsatadi.</w:t>
      </w:r>
    </w:p>
    <w:p>
      <w:pPr>
        <w:pStyle w:val="ArticleBody"/>
        <w:jc w:val="left"/>
      </w:pPr>
      <w:r>
        <w:rPr>
          <w:rFonts w:ascii="Times New Roman" w:hAnsi="Times New Roman" w:eastAsia="Times New Roman" w:cs="Times New Roman"/>
        </w:rPr>
        <w:t>Doniyor kitobining ikkinchi bobi shuni ko‘rsatadiki, oxirgi kunlarda ochiladigan bir sir bor va u yuz qirq to‘rt mingni sinaydi, chunki ikkinchi bobdagi Doniyor va uch sodiq yigit Xudoning oxirgi kunlardagi xalqini ifodalaydi. Ochiladigan bashoratli sir va shu tariqa ularni sinaydigan narsa — Nebukadnazar ko‘rgan maxluqning surati haqidagi maxfiy tushdir; shu bois u, Opa Uayt qayd etganidek, yuz qirq to‘rt ming uchun oxirgi sinovni ifodalaydi, ya’ni “maxluq suratining tashkil topishi.”</w:t>
      </w:r>
    </w:p>
    <w:p>
      <w:pPr>
        <w:pStyle w:val="ArticleBody"/>
        <w:jc w:val="left"/>
      </w:pPr>
      <w:r>
        <w:rPr>
          <w:rFonts w:ascii="Times New Roman" w:hAnsi="Times New Roman" w:eastAsia="Times New Roman" w:cs="Times New Roman"/>
        </w:rPr>
        <w:t>Doniyor kitobining ikkinchi bobida tasvirlangan sinov o‘lim tahdidi ostida qo‘yilgan. Oxirgi kunlarning timsoli sifatida u Pavlusning haqiqatni sevmaganlar ustiga keladigan kuchli adashish haqida ta’lim berganini tasdiqlaydi. Doniyorning tarixida uning tushunchasi Bobilning donishmandlarini qutqardi, biroq oxirgi kunlarning yakuniy sinovidan keyin endi sinov muddati yo‘q.</w:t>
      </w:r>
    </w:p>
    <w:p>
      <w:pPr>
        <w:pStyle w:val="ArticleBody"/>
        <w:jc w:val="left"/>
      </w:pPr>
      <w:r>
        <w:rPr>
          <w:rFonts w:ascii="Times New Roman" w:hAnsi="Times New Roman" w:eastAsia="Times New Roman" w:cs="Times New Roman"/>
        </w:rPr>
        <w:t>Biz Rimni ramz sifatida aniqlagan bahsning har bir yo‘nalishi hozir davom etayotgan bahsga bevosita guvohlik bermoqda. Yakshanba qonunchiligi harakati hozir zulmat ichida o‘z yo‘lini topib borayotgan ekan, Xudoning bashoratli Kalomi uning yaqinlashayotganini ko‘rsatib turibdi, garchi juda oz sonli jonlar kunduz farzandlari bo‘lsa-da; kunduz farzandlari bo‘lmaganlar esa sinov muddatining qumlari tezlik bilan tugab borayotganidan bexabardirlar. Bu Sister White tomonidan ko‘rsatib berilgan sharoit doirasida yuz bermoqda, ya’ni yakuniy harakatlar tez sodir bo‘ladigan bo‘ladi. 2023-yil iyulida Michael O‘zining qudratli lashkarini oyoqqa turg‘izish uchun pastga tushdi, biroq lashkarning bir qismi bo‘lish uchun avvalo bajo keltirilishi lozim bo‘lgan bir bashoratli ish bor, va u mahluqning surati shakllantirilayotgan siyosiy muhitda amalga oshiriladi.</w:t>
      </w:r>
    </w:p>
    <w:p>
      <w:pPr>
        <w:pStyle w:val="ArticleBody"/>
        <w:jc w:val="left"/>
      </w:pPr>
      <w:r>
        <w:rPr>
          <w:rFonts w:ascii="Times New Roman" w:hAnsi="Times New Roman" w:eastAsia="Times New Roman" w:cs="Times New Roman"/>
        </w:rPr>
        <w:t>Bajarilishi lozim bo‘lgan bashoratli ish mahluqning suratining shakllanishini tan olishni ham o‘z ichiga oladi. Bashorat talabasi hozirgi tarixda sodir bo‘layotgan voqealar orqali Qo‘shma Shtatlarda mahluqning suratini yuzaga keltiradigan diniy va siyosiy omillar ishga tushganini tan olishi kerak. Talaba, shuningdek, Xudoning Kalomida bayon etilganidek, mahluqning surati bashoratan qanday shakllanishini ham anglashi lozim. U yana shuni ham tan olishi kerakki, Qo‘shma Shtatlarda mahluqning surati shakllanayotgan ekan, shu bilan bir vaqtda bir yuz qirq to‘rt mingda Xudoning surati shakllantirilmoqda. U oxirgi kunlar tarixining Milleritlar tarixidagi Yarim Tungi Nido xabarining rivojlanishi davridagi hodisalar bilan o‘xshashligini tushunishi kerak; o‘sha paytda ular masaldagi kechikish vaqtida ekanliklari va shuning uchun bokira qizlarning o‘zlari ekanliklari haqiqatiga uyg‘otilgan edilar. Ushbu uchala unsur ham 2023-yil iyulida namoyon bo‘la boshlagan bashoratli sinovning bir qismidir.</w:t>
      </w:r>
    </w:p>
    <w:p>
      <w:pPr>
        <w:pStyle w:val="ArticleBody"/>
        <w:jc w:val="left"/>
      </w:pPr>
      <w:r>
        <w:rPr>
          <w:rFonts w:ascii="Times New Roman" w:hAnsi="Times New Roman" w:eastAsia="Times New Roman" w:cs="Times New Roman"/>
        </w:rPr>
        <w:t>“Qator ustiga qator” tarzida, Advent tarixida Rim haqidagi yuzaga kelgan har bir bahs-munozara muqaddas tarix bo‘lib, u oxirgi kunlarda takrorlanadi. Rim haqidagi yakuniy bahs to‘g‘ridan-to‘g‘ri Xudoning xalqining 2023-yil iyul oyida yetib kelgan xabar uyg‘otishiga javoban uyg‘onishdan bosh tortganining oqibatidir.</w:t>
      </w:r>
    </w:p>
    <w:p>
      <w:pPr>
        <w:pStyle w:val="ArticleScripture"/>
        <w:jc w:val="left"/>
      </w:pPr>
      <w:r>
        <w:rPr>
          <w:rFonts w:ascii="Times New Roman" w:hAnsi="Times New Roman" w:eastAsia="Times New Roman" w:cs="Times New Roman"/>
        </w:rPr>
        <w:t>“Xudo O‘z xalqini uyg‘otadi; agar boshqa vositalar samara bermasa, ular orasiga bid’atlar kirib keladi, va ular elakdan o‘tkazilganday ularni sinab, somonni bug‘doydan ajratadi. Rabbiy O‘z kalomiga ishonadiganlarning barchasini uyqudan uyg‘onishga chorlaydi. Qimmatli nur kelgan, ayni shu zamon uchun munosib nur. Bu — Muqaddas Kitob haqiqati bo‘lib, ustimizga yaqinlashib kelayotgan xavf-xatarlarni ko‘rsatadi. Bu nur bizni Muqaddas Yozuvlarni qunt bilan o‘rganishga va biz tutib turgan qarashlarni nihoyatda sinchkovlik bilan tekshirishga yetaklashi kerak. Xudo haqiqatning barcha jihatlari va qarashlari ibodat va ro‘za bilan puxta hamda qat’iyat bilan tadqiq etilishini istaydi. Imonlilar haqiqat nimadan iborat ekani haqidagi taxminlar va noaniq tasavvurlarga tayanib qolmasliklari kerak. Ularning imoni Xudoning kalomi ustiga mustahkam asoslanmog‘i lozim, toki sinov vaqti kelganda va ular o‘z e’tiqodlari uchun javob berish maqsadida kengashlar oldiga olib chiqilganlarida, ichlaridagi umidning sababini muloyimlik va qo‘rquv bilan bayon eta olsinlar.</w:t>
      </w:r>
    </w:p>
    <w:p>
      <w:pPr>
        <w:pStyle w:val="ArticleScripture"/>
        <w:jc w:val="left"/>
      </w:pPr>
      <w:r>
        <w:rPr>
          <w:rFonts w:ascii="Times New Roman" w:hAnsi="Times New Roman" w:eastAsia="Times New Roman" w:cs="Times New Roman"/>
        </w:rPr>
        <w:t>“Qoʻzgʻating, qoʻzgʻating, qoʻzgʻating. Biz dunyoga taqdim etayotgan mavzular biz uchun tirik haqiqat boʻlmogʻi lozim. Biz e’tiqodning asosiy maqolalari deb hisoblaydigan ta’limotlarni himoya qilar ekanmiz, mutlaqo puxta bo‘lmagan dalillardan foydalanishga o‘zimizga hech qachon yo‘l qo‘ymasligimiz muhimdir. Bunday dalillar qarshi chiquvchini jim qoldirishga xizmat qilishi mumkin, ammo ular haqiqatni sharaflamaydi. Biz nafaqat raqiblarimizni jim qoldiradigan, balki eng yaqin va eng sinchkov tekshiruvga ham bardosh beradigan puxta dalillarni taqdim etishimiz kerak. O‘zlarini munozarachi sifatida tarbiyalaganlar orasida Xudoning kalomini xolisona muomala qilmaslik xavfi kattadir. Raqib bilan yuzma-yuz kelganda, bizning jiddiy sa’y-harakatimiz faqat imonliga ishonch bag‘ishlashni emas, balki mavzularni uning ongida ishontiruvchi qat’iy ishonch uyg‘otadigan tarzda taqdim etishga qaratilgan bo‘lishi kerak.”</w:t>
      </w:r>
    </w:p>
    <w:p>
      <w:pPr>
        <w:pStyle w:val="ArticleScripture"/>
        <w:jc w:val="left"/>
      </w:pPr>
      <w:r>
        <w:rPr>
          <w:rFonts w:ascii="Times New Roman" w:hAnsi="Times New Roman" w:eastAsia="Times New Roman" w:cs="Times New Roman"/>
        </w:rPr>
        <w:t>“Insonning aqliy taraqqiyoti qanchalik yuksak bo‘lmasin, u bir lahza ham Muqaddas Yozuvlarni yanada buyukroq nur uchun puxta va uzluksiz tadqiq etishga ehtiyoj yo‘q, deb o‘ylamasin. Xalq sifatida bizning har birimiz alohida ravishda bashoratning talabasi bo‘lishga da’vat etilganmiz. Xudo bizga taqdim etadigan har qanday nur shu’lasini ajrata olishimiz uchun biz jiddiy hushyorlik bilan kuzatmog‘imiz lozim. Biz haqiqatning ilk yaltirashlarini tutib olishimiz kerak; va ibodat bilan olib borilgan tadqiq orqali yanada ravshanroq nur olinishi mumkin, bu esa boshqalar oldiga taqdim etilishi mumkin.” Testimonies, 5-jild, 708.</w:t>
      </w:r>
    </w:p>
    <w:p>
      <w:pPr>
        <w:pStyle w:val="ArticleBody"/>
        <w:jc w:val="left"/>
      </w:pPr>
      <w:r>
        <w:rPr>
          <w:rFonts w:ascii="Times New Roman" w:hAnsi="Times New Roman" w:eastAsia="Times New Roman" w:cs="Times New Roman"/>
        </w:rPr>
        <w:t>Miller davridagi protestantlar grammatika qoidalari bilan boshqarilishni rad etdilar va o‘n to‘rtinchi oyatdagi “shuningdek” so‘zini e’tiborsiz qoldirishni tanladilar; holbuki, grammatik jihatdan bu so‘z “sening xalqingning talonchilari” oyat o‘n to‘rt joylashgan parchalarda tasvirlangan voqealar oqimiga kiritilayotgan yangi bir hokimiyatni ifodalashini belgilaydi. Uriah Smith ham xuddi shunday yo‘l tutdi: u o‘ttiz oltinchi oyatdagi va keyinroq qirqinchi oyatdagi shimol shohi o‘ttiz birinchi oyatdan beri mavzu bo‘lib kelayotgan ayni o‘sha shimol shohi bo‘lishi kerakligini isbotlovchi grammatik dalillarni e’tiborsiz qoldirdi.</w:t>
      </w:r>
    </w:p>
    <w:p>
      <w:pPr>
        <w:pStyle w:val="ArticleBody"/>
        <w:jc w:val="left"/>
      </w:pPr>
      <w:r>
        <w:rPr>
          <w:rFonts w:ascii="Times New Roman" w:hAnsi="Times New Roman" w:eastAsia="Times New Roman" w:cs="Times New Roman"/>
        </w:rPr>
        <w:t>Bugun Amerika Qo‘shma Shtatlarini “qaroqchilar” deb o‘rgatuvchilar Sister White’ning papalik hokimiyatini va Amerika Qo‘shma Shtatlarini oxirgi kunlarning ikki asosiy ta’qibchi kuchi sifatida belgilovchi bir parchadan foydalanib, grammatika tuzilishini buzib talqin qiladilar va Sister White Yevropani ta’riflash uchun qo‘llagan “old world” iborasi aslida o‘tmish tarixni anglatadi, deb da’vo qiladilar. Parchadagi grammatika bu taxminning noto‘g‘ri ekanini isbotlaydi, va Sister White mazkur parchada “old world” iborasini qanday qo‘llagan bo‘lsa, o‘z yozuvlarining boshqa joylarida ham uni xuddi shunday qo‘llaydi. U buni qilganida, “old world” iborasini “new world”ga nisbatan Yevropa bilan Amerikalar o‘rtasidagi farqni ko‘rsatish uchun ishlatadigan tarixchilar bilan ham hamfikr bo‘ladi.</w:t>
      </w:r>
    </w:p>
    <w:p>
      <w:pPr>
        <w:pStyle w:val="ArticleScripture"/>
        <w:jc w:val="left"/>
      </w:pPr>
      <w:r>
        <w:rPr>
          <w:rFonts w:ascii="Times New Roman" w:hAnsi="Times New Roman" w:eastAsia="Times New Roman" w:cs="Times New Roman"/>
        </w:rPr>
        <w:t>“Eski Dunyodagi rim-katoliklik va Yangi Dunyodagi murtad protestantizm ilohiy amrlarning barchasini ulug‘laydiganlarga nisbatan o‘xshash yo‘l tutadi.” Buyuk Kurash, 615.</w:t>
      </w:r>
    </w:p>
    <w:p>
      <w:pPr>
        <w:pStyle w:val="ArticleBody"/>
        <w:jc w:val="left"/>
      </w:pPr>
      <w:r>
        <w:rPr>
          <w:rFonts w:ascii="Times New Roman" w:hAnsi="Times New Roman" w:eastAsia="Times New Roman" w:cs="Times New Roman"/>
        </w:rPr>
        <w:t>Grammatik jihatdan “quvib boradi” degan ifoda “eski dunyo” va “yangi” tomonidan ifodalangan ikkala kuch ham oxirgi kunlarda Xudoning xalqini quvg‘in qilishni “quvib borishini” bildiradi; shu bois, bu gap “eski dunyo”ni o‘tgan tarix, “yangi”ni esa oxirgi kunlar deb nazarda tutadi, degan da’vo grammatik jihatdan nuqsonlidir. “Satr ustiga satr” tarzida Rimning barcha eski bahs-munozaralari oxirgi kunlar haqidagi bashoratni o‘rganuvchi kishiga shuni bildiradiki, ular hayvonning surati sinoviga uyg‘onganlarida, bu sening xalqingning talonchilarini to‘g‘ri aniqlash namoyon bo‘ladigan bir muhitni ham o‘z ichiga oladi. “Talonchilar”ning to‘g‘ri tushunchasi 1843-yilgi pionerlar jadvalida bayon etilgan bo‘lib, shu sababli u Bashorat Ruhi hokimiyati bilan tasdiqlangan asosiy haqiqatdir. Bu shuni ko‘rsatadiki, bashorat talabalari o‘zlarining yakuniy sinoviga uyg‘onganlarida, “talonchilar” mavzusi asosiy haqiqatlarga va Bashorat Ruhiga qaratilgan yakuniy hujumni ham ifodalaydi.</w:t>
      </w:r>
    </w:p>
    <w:p>
      <w:pPr>
        <w:pStyle w:val="ArticleBody"/>
        <w:jc w:val="left"/>
      </w:pPr>
      <w:r>
        <w:rPr>
          <w:rFonts w:ascii="Times New Roman" w:hAnsi="Times New Roman" w:eastAsia="Times New Roman" w:cs="Times New Roman"/>
        </w:rPr>
        <w:t>Biz bu fikrlarni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Mustahkamlaydi — O‘n Beshinchi Raqam</dc:title>
  <dc:subject>Yakuniy sinov: Yirtqichning surati haqidagi bashoratli ziddiyatga uyg‘onish</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