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To‘qqizinchi raqam</w:t>
      </w:r>
    </w:p>
    <w:p>
      <w:pPr>
        <w:pStyle w:val="ArticleSubtitle"/>
        <w:jc w:val="left"/>
      </w:pPr>
      <w:r>
        <w:rPr>
          <w:rFonts w:ascii="Arial" w:hAnsi="Arial" w:eastAsia="Arial" w:cs="Arial"/>
        </w:rPr>
        <w:t>To‘rtinchi qator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2025-04-01</w:t>
      </w:r>
    </w:p>
    <w:p>
      <w:pPr>
        <w:pStyle w:val="ArticleScripture"/>
        <w:jc w:val="left"/>
      </w:pPr>
      <w:r>
        <w:rPr>
          <w:rFonts w:ascii="Times New Roman" w:hAnsi="Times New Roman" w:eastAsia="Times New Roman" w:cs="Times New Roman"/>
        </w:rPr>
        <w:t>Janub podshohi g‘azabga to‘lib, chiqib, u bilan, ya’ni shimol podshohi bilan jang qiladi; va u buyuk bir lashkarni safarbar etadi; lekin u lashkar uning qo‘liga topshiriladi. Va u lashkarni yo‘q qilgach, uning yuragi mag‘rurlanadi; va u o‘n minglab kishilarni qulatadi; ammo bundan u quvvat topmaydi. Doniyor 11:11, 12.</w:t>
      </w:r>
    </w:p>
    <w:p>
      <w:pPr>
        <w:pStyle w:val="ArticleBody"/>
        <w:jc w:val="left"/>
      </w:pPr>
      <w:r>
        <w:rPr>
          <w:rFonts w:ascii="Times New Roman" w:hAnsi="Times New Roman" w:eastAsia="Times New Roman" w:cs="Times New Roman"/>
        </w:rPr>
        <w:t>O‘n birinchi va o‘n ikkinchi oyatlar Putinning Ukraina va Yevropa Ittifoqi ustidan qozongan g‘alabasini hamda Ptolemeyning miloddan avvalgi 217-yilda Rafiya jangidagi g‘alabasi va o‘n ikkinchi oyatdagi halokati orqali tasvirlanganidek, Ukraina urushidagi g‘alabasidan keyin Putin uchun yuz beradigan oqibatlar va inqirozlarni ko‘rsatadi. Bu oyatlardagi mavzu janub podshohining yuksalishi va qulashidir.</w:t>
      </w:r>
    </w:p>
    <w:p>
      <w:pPr>
        <w:pStyle w:val="ArticleBody"/>
        <w:jc w:val="left"/>
      </w:pPr>
      <w:r>
        <w:rPr>
          <w:rFonts w:ascii="Times New Roman" w:hAnsi="Times New Roman" w:eastAsia="Times New Roman" w:cs="Times New Roman"/>
        </w:rPr>
        <w:t>Shu paytgacha maqolalarda o‘n birinchi bobdagi bashoratli qatorlarning asosiy mavzulari aniqlab kelindi. Oldinga, bob bo‘ylab davom etishimizdan avval, o‘n birinchi oyatga biroz ko‘proq vaqt ajratish lozim. Doniyor 11-bob, 11-oyat Vahiy 11-bob 11-oyatga mos keladi.</w:t>
      </w:r>
    </w:p>
    <w:p>
      <w:pPr>
        <w:pStyle w:val="ArticleScripture"/>
        <w:jc w:val="left"/>
      </w:pPr>
      <w:r>
        <w:rPr>
          <w:rFonts w:ascii="Times New Roman" w:hAnsi="Times New Roman" w:eastAsia="Times New Roman" w:cs="Times New Roman"/>
        </w:rPr>
        <w:t>Va uch yarim kundan keyin Xudodan kelgan hayot ruhi ularga kirdi, va ular oyoqqa turdilar; va ularni ko‘rganlarning ustiga buyuk qo‘rquv tushdi. Vahiy 11:11.</w:t>
      </w:r>
    </w:p>
    <w:p>
      <w:pPr>
        <w:pStyle w:val="ArticleBody"/>
        <w:jc w:val="left"/>
      </w:pPr>
      <w:r>
        <w:rPr>
          <w:rFonts w:ascii="Times New Roman" w:hAnsi="Times New Roman" w:eastAsia="Times New Roman" w:cs="Times New Roman"/>
        </w:rPr>
        <w:t>2023 yilda tubsiz chuqurlikdan chiqqan hayvon tomonidan o‘ldirilgan ikki guvoh oyoqqa turdi. Respublikachi shoxning guvohligi 2015 yilda Donald Trampning prezidentlikka nomzodini qo‘yishini e’lon qilishi bilan boshlangan edi; 2020 yilda esa ajdarho — dunyodagi globalistlar bilan ifodalangan kuch, hamda Demokratik partiya bo‘lgan globalistlar Respublikachi partiyadagi globalistlar (RINO’lar) bilan birgalikda saylovni o‘g‘irlab, Jo Baydenni o‘rnatdilar va shu tariqa Donald Trampni ko‘chada o‘ldirdilar. Future for America xizmati bilan ifodalangan protestant shoxi esa Nashvillga Islom tomonidan hujum bo‘lishini tasvirlagan xato bashoratni targ‘ib qilgani orqali o‘ldirildi. 2023 yilda Respublikachi va protestant shoxlarning har ikkisi ham tiriltirildi. O‘n birinchi oyat 2014 yilda boshlangan Ukraina urushini Putinning va Rossiyaning yakuniy g‘alabasigacha bo‘lgan davr orqali belgilab beradi.</w:t>
      </w:r>
    </w:p>
    <w:p>
      <w:pPr>
        <w:pStyle w:val="ArticleBody"/>
        <w:jc w:val="left"/>
      </w:pPr>
      <w:r>
        <w:rPr>
          <w:rFonts w:ascii="Times New Roman" w:hAnsi="Times New Roman" w:eastAsia="Times New Roman" w:cs="Times New Roman"/>
        </w:rPr>
        <w:t>O‘n birinchi oyat — umuman olganda, Adventizm uchun hukmda yakun topadigan ko‘rgazmali sinovdir; shuningdek, 9/11 haqidagi nurni va uchinchi voyening kelganini qabul qilganlar uchun ham shundaydir, biroq, avvalo, 2023-yil iyulidan beri bosqichma-bosqich muhrdan ochib borilgan bashorat nuri oldida javobgar hisoblanadiganlar uchundir.</w:t>
      </w:r>
    </w:p>
    <w:p>
      <w:pPr>
        <w:pStyle w:val="ArticleBody"/>
        <w:jc w:val="left"/>
      </w:pPr>
      <w:r>
        <w:rPr>
          <w:rFonts w:ascii="Times New Roman" w:hAnsi="Times New Roman" w:eastAsia="Times New Roman" w:cs="Times New Roman"/>
        </w:rPr>
        <w:t>1989-yilda Adventizmning rahbariyatidan chetlab o‘tildi; bu narsa o‘sha bashoratli davrda Masihning tug‘ilishi orqali timsollashtirilgan edi. Masih suvga cho‘mganida, U Xristian Jamoatining “poydevori” bo‘lgan shogirdlarni chaqira boshladi; shu tariqa bu 9/11 ni timsollashtiradi, o‘sha paytda uchinchi voy bo‘lgan Islomning kirib kelishi bilan Rabbiy O‘z xalqini Yeremiyoning qadimiy yo‘llariga qaytardi, bu yo‘llar Adventizmning poydevorlarini ifodalaydi. 9/11 da tiriklarning hukmi Xudoning uyidan boshlandi, va Adventizm Vahiy o‘n sakkizinchi bobdagi farishtaning nurini yahudiylar Isoni Masih sifatida rad etganlari qadar shubhasiz rad etdi. Vahiy o‘n sakkizinchi bobdagi farishtaning nurini qabul qilganlar esa keyin 2020-yil 18-iyuldagi umidsizlik orqali sinovdan o‘tkazildilar.</w:t>
      </w:r>
    </w:p>
    <w:p>
      <w:pPr>
        <w:pStyle w:val="ArticleBody"/>
        <w:jc w:val="left"/>
      </w:pPr>
      <w:r>
        <w:rPr>
          <w:rFonts w:ascii="Times New Roman" w:hAnsi="Times New Roman" w:eastAsia="Times New Roman" w:cs="Times New Roman"/>
        </w:rPr>
        <w:t>2023-yil iyul oyida Doniyor 11-bob 11-oyatning nuri hozirgi haqiqatning tashqi chizig‘ini belgilab beradi. Doniyor 11-bob 11-oyatda topiladigan tashqi bashoratli bajo bo‘lishning o‘sha nuri Vahiy 11-bob 11-oyatdagi tiriltirilgan bokira qizlarga ochib berildi. Vahiy, Doniyor tashqi tarix sifatida ochib beradigan narsani ichki tarix sifatida aniqlab beradi.</w:t>
      </w:r>
    </w:p>
    <w:p>
      <w:pPr>
        <w:pStyle w:val="ArticleBody"/>
        <w:jc w:val="left"/>
      </w:pPr>
      <w:r>
        <w:rPr>
          <w:rFonts w:ascii="Times New Roman" w:hAnsi="Times New Roman" w:eastAsia="Times New Roman" w:cs="Times New Roman"/>
        </w:rPr>
        <w:t>2023-yilning iyul oyidan boshlab ochilgan nurni ko‘rib chiqqanlar ikki alohida toifani ifodalaydi, chunki 2023-yil iyulidan keyin bir vaqtlar birga yurgan, ammo endi birga yurmayotganlar allaqachon mavjud. Hukm bosqichma-bosqichdir va 9/11 dan boshlab Yettinchi kun Adventistlar jamoatiga Miller va uning hamkorlari tomonidan qabul qilingan “payg‘ambarlik talqini qoidalari”ni rad etganidan tavba qilishi uchun “tavba qilish vaqti” berildi; bu qoidalarni ular 1863-yildan boshlab tobora ko‘proq rad etib kelganlar. 9/11 dan 2020-yil 18-iyulgacha Yettinchi kun Adventistlar jamoatiga tavba qilish uchun so‘nggi imkoniyat berildi, va o‘sha paytda 2020-yildagi Nashville e’lonida ishtirok etganlar sinovdan o‘tkazildi. Iyul oyida poklanishning yakuniy bosqichi Daniel va Vahiy kitoblarining o‘n birinchi boblaridagi o‘n birinchi oyatlar orqali ifodalanadi.</w:t>
      </w:r>
    </w:p>
    <w:p>
      <w:pPr>
        <w:pStyle w:val="ArticleBody"/>
        <w:jc w:val="left"/>
      </w:pPr>
      <w:r>
        <w:rPr>
          <w:rFonts w:ascii="Times New Roman" w:hAnsi="Times New Roman" w:eastAsia="Times New Roman" w:cs="Times New Roman"/>
        </w:rPr>
        <w:t>Aynan mana shu sinov jarayonida uch sinovning ikkinchisi amalga oshadi. Ikkinchi sinov ko‘rish bilan bog‘liq sinov bo‘lib, undan oldin ishtaha sinovi keladi va u uchinchi sinov bilan yakunlanadi; bu uchinchi sinov esa avvalgi ikki sinovdan farqli ravishda lakmus sinovidir. Bokira qizlar Yarim tunda “Mana, Kuyov kelmoqda”, degan chaqiriqdan uyg‘onganlarida, bir toifa zarur moyga ega bo‘ladi, boshqasi esa yo‘qoladi. Millerchilar aynan shu tajribani bajo keltirdilar va shunday qilish orqali ular bashoratning ham tashqi, ham ichki yo‘nalishini tushunganliklarini namoyon etdilar.</w:t>
      </w:r>
    </w:p>
    <w:p>
      <w:pPr>
        <w:pStyle w:val="ArticleBody"/>
        <w:jc w:val="left"/>
      </w:pPr>
      <w:r>
        <w:rPr>
          <w:rFonts w:ascii="Times New Roman" w:hAnsi="Times New Roman" w:eastAsia="Times New Roman" w:cs="Times New Roman"/>
        </w:rPr>
        <w:t>Ular yiqilgan protestant jamoatlarini Bobilning qizlari deb aniqlash orqali ikkinchi farishtaning xabarini e’lon qilganlarida, ular o‘z tajribalaridan tashqaridagi bir xabarni e’lon qilayotgan edilar. Yarim Tun Faryodi xabarini e’lon qilishlari uchun esa, avvalo, o‘zlarini kechikish davrida bo‘lgan bokiralar sifatida ko‘rishlari zarur edi. 2023-yil iyulidan beri Doniyor kitobining o‘n birinchi bobidagi hamda Vahiy kitobining o‘n birinchi bobidagi o‘n birinchi oyatda ichki va tashqi xabarlar hozirgi haqiqat sifatida ochib berildi.</w:t>
      </w:r>
    </w:p>
    <w:p>
      <w:pPr>
        <w:pStyle w:val="ArticleBody"/>
        <w:jc w:val="left"/>
      </w:pPr>
      <w:r>
        <w:rPr>
          <w:rFonts w:ascii="Times New Roman" w:hAnsi="Times New Roman" w:eastAsia="Times New Roman" w:cs="Times New Roman"/>
        </w:rPr>
        <w:t>Doniyor kitobining birinchi bobida ikkinchi va ko‘rinadigan sinov shunda bo‘ldiki, ular Doniyor hamda uch sodiq yigitning yuz-ko‘rinishi Bobil taomini yeganlarning “ko‘rinishi”dan ko‘ra chiroyliroq va semizroq ekanini topdilar. Ikkinchi bobda esa ko‘rinadigan sinov, yashirin xabarni to‘g‘ri talqin etishni talab qiladigan bashoratli sinov sifatida namoyon bo‘ladi; bu xabar oxir-oqibat Muqaddas Kitob bashoratidagi shohliklarning tasviri ekani ko‘rsatiladi. Doniyor kitobining birinchi, ikkinchi va uchinchi boblari Vahiy kitobining o‘n to‘rtinchi bobidagi birinchi, ikkinchi va uchinchi farishtalarni ifodalaydi.</w:t>
      </w:r>
    </w:p>
    <w:p>
      <w:pPr>
        <w:pStyle w:val="ArticleBody"/>
        <w:jc w:val="left"/>
      </w:pPr>
      <w:r>
        <w:rPr>
          <w:rFonts w:ascii="Times New Roman" w:hAnsi="Times New Roman" w:eastAsia="Times New Roman" w:cs="Times New Roman"/>
        </w:rPr>
        <w:t>Vahiy kitobining o‘n to‘rtinchi bobidagi ikkinchi farishta Millerchilar tarixining tashqi xabariga murojaat qiladi, Doniyor kitobining ikkinchi bobi ham bashorat tarixidagi hayvonlar surati orqali tashqi chiziqqa murojaat qiladi. Birinchi bobdagi ko‘rgazmali sinov Doniyor va uch sodiq yigitga asoslangan bo‘lib, shu sababli u ichki chiziqdir. Doniyor kitobining birinchi uch bobi bilan Vahiy kitobining o‘n to‘rtinchi bobidagi uch farishta o‘rtasidagi parallellik orqali ifodalangan bashoratning tashqi va ichki chiziqlari, ikkinchi farishta xabarining Millerchilar tomonidan bajo keltirilganiga yana bir guvohlik hosil qiladi.</w:t>
      </w:r>
    </w:p>
    <w:p>
      <w:pPr>
        <w:pStyle w:val="ArticleBody"/>
        <w:jc w:val="left"/>
      </w:pPr>
      <w:r>
        <w:rPr>
          <w:rFonts w:ascii="Times New Roman" w:hAnsi="Times New Roman" w:eastAsia="Times New Roman" w:cs="Times New Roman"/>
        </w:rPr>
        <w:t>Millerchilar Yarim tun nidosi haqidagi e’lonni bajo keltirganlarida ham tashqi, ham ichki xabarni e’lon qildilar. Ularning tashqi xabari Vahiy kitobining o‘n to‘rtinchi bobi ikkinchi farishtasining xabari edi; shu tariqa Millerchilarning xabari ikkinchi farishta hamda Doniyorning ikkinchi bobidagi but-surat bilan bevosita bog‘lanadi. Bu but-surat Muqaddas Kitob bashoratidagi tashqi shohliklarni haqiqiy Bobil davridan boshlab insoniyat sinov muddatining yakunida nihoyasiga yetadigan zamonaviy Bobilgacha ifodalaydi. Millerchilar yana Bobilning tashqi xabari bilan bog‘lanadilar. Doniyorning ko‘rish bilan bog‘liq sinovi u tanlagan taomga asoslangan edi, yerga bir oyog‘ini va dengizga ikkinchi oyog‘ini qo‘yib tushgan Vahiy kitobining o‘ninchi bobidagi birinchi farishtaning esa ochiq turgan kichik kitobi bor edi; Yuhannoga o‘sha kitobni yeyish amr etilgan edi. Birinchi farishta ishtaha orqali ifodalanadi va undan keyin ko‘rish sinovi keladi. Ko‘rish sinovi haqiqatning ham ichki, ham tashqi yo‘nalishini o‘z ichiga oladi.</w:t>
      </w:r>
    </w:p>
    <w:p>
      <w:pPr>
        <w:pStyle w:val="ArticleBody"/>
        <w:jc w:val="left"/>
      </w:pPr>
      <w:r>
        <w:rPr>
          <w:rFonts w:ascii="Times New Roman" w:hAnsi="Times New Roman" w:eastAsia="Times New Roman" w:cs="Times New Roman"/>
        </w:rPr>
        <w:t>Doniyor kitobining o‘n birinchi bobidagi o‘n birinchi oyat, Vahiy kitobining o‘n birinchi bobidagi o‘n birinchi oyat bilan parallel holda, ikki tomonlama ko‘rinadigan sinovni ifodalaydi. Bu sinov litmus sinovida yakunlanadi; o‘shanda bokiralar o‘zlarida moy bor-yo‘qligini namoyon qiladilar. Bu namoyon bo‘lish Amerika Qo‘shma Shtatlaridagi yakshanba qonunida sinov muddatining yopilishidan sal oldin sodir bo‘ladi. Yakshanba qonunidagi sinov muddatining yopilishi 1844-yil 22-oktabr orqali timsol qilingan edi. 1844-yil 22-oktabrdan sal oldin, 1844-yil 17-avgustda, Millerchilar bu xabarni Amerika Qo‘shma Shtatlarining sharqiy qirg‘oqlari bo‘ylab toshqin to‘lqindek yoydilar.</w:t>
      </w:r>
    </w:p>
    <w:p>
      <w:pPr>
        <w:pStyle w:val="ArticleBody"/>
        <w:jc w:val="left"/>
      </w:pPr>
      <w:r>
        <w:rPr>
          <w:rFonts w:ascii="Times New Roman" w:hAnsi="Times New Roman" w:eastAsia="Times New Roman" w:cs="Times New Roman"/>
        </w:rPr>
        <w:t>1989 yil — Daniel kitobi muhrdan ochilgan oxirzamon vaqti bo‘lib, Daniel kitobi muhrdan ochilganda, har doim bilimning ortishi yuz beradi; bu esa sajda qiluvchilarning ikki sinfini vujudga keltiradi. 1989 yil — 1798 yilda birinchi farishtaning kelishi bilan timsollangan o‘sha uch sinov belgilarining birinchisidir. Birinchi farishta 1840 yil 11-avgustda tushganida, u 9/11 da Vahiy kitobining o‘n sakkizinchi bobidagi farishtaning tushishini timsolladi. Millerchilar tarixidagi birinchi umidsizlik ikkinchi farishtaning kelishini belgiladi hamda 2020 yil 18-iyulni va kechikish vaqtining boshlanishini timsolladi. Millerchilar ikkinchi farishtaning xabariga va o‘zlarining o‘n bokira haqidagi masaldagi bokiralar ekanliklariga bosqichma-bosqich uyg‘ondilar. Ular 1844 yil avgust oyidagi Exeter lager yig‘inida to‘liq uyg‘ondilar. Bir yuz qirq to‘rt ming kishi 2023 yil iyul oyida, Yarim tun faryodi xabari bosqichma-bosqich muhrdan ochila boshlagan paytda uyg‘otildi.</w:t>
      </w:r>
    </w:p>
    <w:p>
      <w:pPr>
        <w:pStyle w:val="ArticleBody"/>
        <w:jc w:val="left"/>
      </w:pPr>
      <w:r>
        <w:rPr>
          <w:rFonts w:ascii="Times New Roman" w:hAnsi="Times New Roman" w:eastAsia="Times New Roman" w:cs="Times New Roman"/>
        </w:rPr>
        <w:t>Millerchilarning Exeterdagi kutish vaqti nihoyasiga yetdi; xuddi Iso Lazarning tirilishi orqali Lazarning oilasi uchun ham u nihoyasiga yetganidek; bu tirilish Masih xizmatining tojlovchi amali bo‘ldi, Lazarning o‘zi esa Uning xizmatining “muhri”ga aylandi. Lazarning tirilishi kutish vaqtining tugashini va Xudoning xalqining muhrlanishini belgilaydi. So‘ng kelgan Tantanali Kirish Millerchilar tarixidagi Yarim Tun Nidosi xabarining e’lon qilinishini oldindan tasvirladi. Daniel kitobining o‘n birinchi bobidagi o‘n birinchi oyatning mavzusi janub shohining ko‘tarilishi va qulashidir, va bu o‘n uchinchi oyatdan o‘n beshinchi oyatgacha bo‘lgan Panium jangiga olib boradi. O‘sha oyatlar lakmus qog‘ozi bo‘lib, o‘n oltinchi oyatda bayroq sifatida ko‘tarilishi lozim bo‘lgan erkaklar va ayollarning peshonalariga muhr qo‘yiladigan joydir.</w:t>
      </w:r>
    </w:p>
    <w:p>
      <w:pPr>
        <w:pStyle w:val="ArticleBody"/>
        <w:jc w:val="left"/>
      </w:pPr>
      <w:r>
        <w:rPr>
          <w:rFonts w:ascii="Times New Roman" w:hAnsi="Times New Roman" w:eastAsia="Times New Roman" w:cs="Times New Roman"/>
        </w:rPr>
        <w:t>O‘n beshinchi oyat Panium jangida amalga oshdi; bu Masihning Qaysariya Filipiga tashrifi bilan mos keladi. Aynan o‘sha yerda, Qaysariya Filipida, Masih Simon Barjona ismini Butrusga o‘zgartirdi va bu bir yuz qirq to‘rt ming kishining muhrlanishini belgiladi. O‘sha paytdan boshlab, yaqinlashib kelayotgan xochning nuri shogirdlarga ochib berildi. Masih xochdan sal oldin Simonning ismini Butrusga o‘zgartirganida, bu Exeter va Lazarusning litmus sinovi bilan mos tushib, Quddusga tantanali kirishga olib bordi. 12-avgustdan 17-avgustgacha bo‘lgan Exeter lager yig‘ilishi Doniyor va Vahiyning o‘n birinchi boblaridagi yakshanba qonunining zilzilasi bo‘lgan larzadan oldingi haqiqatda yakuniy qaror topishni ifodalaydi.</w:t>
      </w:r>
    </w:p>
    <w:p>
      <w:pPr>
        <w:pStyle w:val="ArticleScripture"/>
        <w:jc w:val="left"/>
      </w:pPr>
      <w:r>
        <w:rPr>
          <w:rFonts w:ascii="Times New Roman" w:hAnsi="Times New Roman" w:eastAsia="Times New Roman" w:cs="Times New Roman"/>
        </w:rPr>
        <w:t>“Battle Creekdagi ish ham xuddi shu tartibdadir. Sanitariydagi rahbarlar imonsizlar bilan aralashib ketdilar, ularni o‘z kengashlariga ozmi-ko‘pmi kiritdilar, biroq bu xuddi ko‘zlari yumilgan holda ish tutishga o‘xshaydi. Ular har qanday paytda boshimizga nima yog‘ilishi mumkinligini ko‘ra oladigan farosatdan mahrumdirlar. Umidsizlik, urush va qon to‘kish ruhi mavjud bo‘lib, bu ruh zamonning tamomila oxirigacha tobora kuchayib boradi. Xudoning xalqi peshonalarida muhrlangani zahoti — bu ko‘rinadigan biror muhr yoki belgi emas, balki haqiqatda ham aqliy, ham ruhiy jihatdan shunday mustahkam qaror topishki, ularni qimirlatib bo‘lmasin — Xudoning xalqi muhrlanib, silkinishga tayyor bo‘lishi bilanoq, u keladi. Darhaqiqat, u allaqachon boshlangan. Xudoning hukmlari hozir yurt uzra kelmoqda, toki bizga ogohlantirish bersin, shunda biz nima kelayotganini bilaylik.” Manuscript Releases, 10-jild, 252.</w:t>
      </w:r>
    </w:p>
    <w:p>
      <w:pPr>
        <w:pStyle w:val="ArticleBody"/>
        <w:jc w:val="left"/>
      </w:pPr>
      <w:r>
        <w:rPr>
          <w:rFonts w:ascii="Times New Roman" w:hAnsi="Times New Roman" w:eastAsia="Times New Roman" w:cs="Times New Roman"/>
        </w:rPr>
        <w:t>Yuz qirq to‘rt ming kishining muhrlanishi Exeter lager yig‘ini, Masihning Simunning ismini Butrusga o‘zgartirishi va Lazarusning tirilishi orqali ifodalangan edi. O‘sha tirilish Vahiy kitobining o‘n birinchi bobidagi ikki guvohning tirilishini timsollaydi. O‘ndan o‘n oltigacha bo‘lgan oyatlar qirqinchi oyatning yashirin tarixini ifodalaydi. Qirqinchi oyatning yashirin tarixining muhrdan ochilishi o‘n birinchi oyatning tarixiy bajo bo‘lishi va Ukraina urushi doirasida boshlandi. 2023 yilning iyul oyidan buyon o‘sha yashirin tarix Yahudo qabilasining Arsloni tomonidan muhrdan ochilish jarayonida bo‘lib kelmoqda.</w:t>
      </w:r>
    </w:p>
    <w:p>
      <w:pPr>
        <w:pStyle w:val="ArticleBody"/>
        <w:jc w:val="left"/>
      </w:pPr>
      <w:r>
        <w:rPr>
          <w:rFonts w:ascii="Times New Roman" w:hAnsi="Times New Roman" w:eastAsia="Times New Roman" w:cs="Times New Roman"/>
        </w:rPr>
        <w:t>Vahiy kitobining o‘n birinchi bob, o‘n birinchi oyatida yuz qirq to‘rt mingning safida bo‘lishga nomzod bo‘lganlar tiriltirilgan paytda, Yakshanba qonuni davrida sinov muddati yopilishidan oldin o‘tilishi lozim bo‘lgan ko‘rinadigan bashoratli sinov — Opa Uayt vahshiyning surati sinovi deb ta’riflagan sinov — boshlandi.</w:t>
      </w:r>
    </w:p>
    <w:p>
      <w:pPr>
        <w:pStyle w:val="ArticleScripture"/>
        <w:jc w:val="left"/>
      </w:pPr>
      <w:r>
        <w:rPr>
          <w:rFonts w:ascii="Times New Roman" w:hAnsi="Times New Roman" w:eastAsia="Times New Roman" w:cs="Times New Roman"/>
        </w:rPr>
        <w:t>“Rabbiy menga ochiq-oydin ko‘rsatdiki, hayvonning surati sinov muddati yopilishidan oldin shakllantiriladi; chunki u Xudoning xalqi uchun buyuk sinov bo‘lib, u orqali ularning abadiy taqdiri hal etiladi. Sizning pozitsiyangiz shu qadar chalkash va o‘zaro zidliklar aralashmasidan iboratki, undan juda ozchilik aldanadi.</w:t>
      </w:r>
    </w:p>
    <w:p>
      <w:pPr>
        <w:pStyle w:val="ArticleScripture"/>
        <w:jc w:val="left"/>
      </w:pPr>
      <w:r>
        <w:rPr>
          <w:rFonts w:ascii="Times New Roman" w:hAnsi="Times New Roman" w:eastAsia="Times New Roman" w:cs="Times New Roman"/>
        </w:rPr>
        <w:t>“Vahiy 13-bobda bu mavzu aniq bayon etilgan; [Vahiy 13:11–17, iqtibos keltirilgan].”</w:t>
      </w:r>
    </w:p>
    <w:p>
      <w:pPr>
        <w:pStyle w:val="ArticleScripture"/>
        <w:jc w:val="left"/>
      </w:pPr>
      <w:r>
        <w:rPr>
          <w:rFonts w:ascii="Times New Roman" w:hAnsi="Times New Roman" w:eastAsia="Times New Roman" w:cs="Times New Roman"/>
        </w:rPr>
        <w:t>“Bu Xudoning xalqi muhrlanishidan oldin boshdan kechirishi lozim bo‘lgan sinovdir. Uning qonuniga rioya qilish va qalbaki shanbani qabul qilishdan bosh tortish orqali Xudoga sadoqatini isbotlaganlarning barchasi Rabbiy Xudo Yahovaning bayrog‘i ostidan o‘rin oladi va tirik Xudoning muhrini qabul qiladi. Samoviy kelib chiqishga ega bo‘lgan haqiqatdan voz kechib, yakshanba shanbasini qabul qiladiganlar esa mahluqning tamg‘asini qabul qiladilar.” Manuscript Releases, volume 15, 15.</w:t>
      </w:r>
    </w:p>
    <w:p>
      <w:pPr>
        <w:pStyle w:val="ArticleBody"/>
        <w:jc w:val="left"/>
      </w:pPr>
      <w:r>
        <w:rPr>
          <w:rFonts w:ascii="Times New Roman" w:hAnsi="Times New Roman" w:eastAsia="Times New Roman" w:cs="Times New Roman"/>
        </w:rPr>
        <w:t>Tashqi bashorat yo‘li Doniyor 11-bobning 11-oyati tarixida muhrdan yechiladi, ichki yo‘l esa Vahiy 11-bob 11-oyatda muhrdan yechiladi. Tashqi yo‘l tiriklarning hukmi davrida, jamoat va davlatning jamoat munosabat ustidan nazorat qiladigan tarzdagi birikmasini ifodalovchi hayvonning surati qanday shakllanishini aniqlab beradi. Ichki yo‘l esa tiriklarning hukmi davomida ilohiylik bilan insoniyatning birikmasini ifodalovchi Masihning surati qanday shakllanishini aniqlab beradi.</w:t>
      </w:r>
    </w:p>
    <w:p>
      <w:pPr>
        <w:pStyle w:val="ArticleBody"/>
        <w:jc w:val="left"/>
      </w:pPr>
      <w:r>
        <w:rPr>
          <w:rFonts w:ascii="Times New Roman" w:hAnsi="Times New Roman" w:eastAsia="Times New Roman" w:cs="Times New Roman"/>
        </w:rPr>
        <w:t>Uchinchi farishtaning va bir yuz qirq to‘rt ming kishining islohot harakati oxirzamonda, Doniyor o‘n birinchi bobining o‘ninchi oyatida tasvirlanganidek, 1989 yilda boshlandi. Shundan so‘ng Doniyor o‘n ikkinchi bobining mukammal bajo bo‘lishi boshlandi.</w:t>
      </w:r>
    </w:p>
    <w:p>
      <w:pPr>
        <w:pStyle w:val="ArticleScripture"/>
        <w:jc w:val="left"/>
      </w:pPr>
      <w:r>
        <w:rPr>
          <w:rFonts w:ascii="Times New Roman" w:hAnsi="Times New Roman" w:eastAsia="Times New Roman" w:cs="Times New Roman"/>
        </w:rPr>
        <w:t>U shunday dedi: «Yo‘lingdan qolma, ey Doniyor; chunki bu so‘zlar oxirzamon vaqtigacha berk va muhrlangan holda qoladi. Ko‘plar poklanadi, oppoq qilinadi va sinaladi; ammo fosiqlar fosiqlik qilaveradilar; fosiqlardan hech biri tushunmaydi; lekin donolar tushunadilar». Doniyor 12:9, 10.</w:t>
      </w:r>
    </w:p>
    <w:p>
      <w:pPr>
        <w:pStyle w:val="ArticleBody"/>
        <w:jc w:val="left"/>
      </w:pPr>
      <w:r>
        <w:rPr>
          <w:rFonts w:ascii="Times New Roman" w:hAnsi="Times New Roman" w:eastAsia="Times New Roman" w:cs="Times New Roman"/>
        </w:rPr>
        <w:t>O‘n birinchi bobning o‘ninchi oyati birinchi farishta orqali Xudodan qo‘rqish sifatida ifodalangan “poklanish jarayoni”ning boshlanishini anglatadi. O‘n birinchi va o‘n ikkinchi oyatlar bir yuz qirq to‘rt ming kishining oq qilingani ifodalangan joyni bildiradi. Zakariyo kitobi o‘sha tajribani aniqlab beradi.</w:t>
      </w:r>
    </w:p>
    <w:p>
      <w:pPr>
        <w:pStyle w:val="ArticleScripture"/>
        <w:jc w:val="left"/>
      </w:pPr>
      <w:r>
        <w:rPr>
          <w:rFonts w:ascii="Times New Roman" w:hAnsi="Times New Roman" w:eastAsia="Times New Roman" w:cs="Times New Roman"/>
        </w:rPr>
        <w:t>Va u menga Egamizning farishtasi oldida turgan oliy ruhoniy Yoshuani, hamda unga qarshilik ko‘rsatish uchun uning o‘ng tomonida turgan Shaytonni ko‘rsatdi. Va Egamiz Shaytonga dedi: “Ey Shayton, Egamiz seni koyisin; ha, Quddusni tanlagan Egamiz seni koyisin: bu olovdan yulib olingan bir cho‘g‘ emasmi?” Endi Yoshua iflos kiyimlarga burkangan holda farishta oldida turar edi. Shunda u o‘z huzurida turganlarga javob berib dedi: “Uning ustidan iflos kiyimlarni yechib olinglar.” So‘ng unga dedi: “Mana, Men sening gunohingni sendan soqit qildim va senga bayramona kiyimlar kiydiraman.” Va men dedim: “Uning boshiga pok sallani qo‘ysinlar.” Shunday qilib, uning boshiga pok salla qo‘ydilar va unga kiyimlar kiydirdilar. Egamizning farishtasi esa yonida turar edi. Zakariyo 3:1–5.</w:t>
      </w:r>
    </w:p>
    <w:p>
      <w:pPr>
        <w:pStyle w:val="ArticleBody"/>
        <w:jc w:val="left"/>
      </w:pPr>
      <w:r>
        <w:rPr>
          <w:rFonts w:ascii="Times New Roman" w:hAnsi="Times New Roman" w:eastAsia="Times New Roman" w:cs="Times New Roman"/>
        </w:rPr>
        <w:t>Ushbu parcha Masihning Oliy Ruhoniy sifatidagi yakuniy xizmatida bajo bo‘ladi va bir yuz qirq to‘rt ming kishining muhrlanishini ifodalaydi.</w:t>
      </w:r>
    </w:p>
    <w:p>
      <w:pPr>
        <w:pStyle w:val="ArticleScripture"/>
        <w:jc w:val="left"/>
      </w:pPr>
      <w:r>
        <w:rPr>
          <w:rFonts w:ascii="Times New Roman" w:hAnsi="Times New Roman" w:eastAsia="Times New Roman" w:cs="Times New Roman"/>
        </w:rPr>
        <w:t>“Zakariyoning Yoshuo va Farishta haqidagi vahiyi buyuk kafforat kunining yakuniy manzaralarida Xudoning xalqining tajribasiga o‘ziga xos kuch bilan tatbiq etiladi. O‘shanda qoldiq jamoat buyuk sinov va iztirobga duchor etiladi. Xudoning amrlarini va Isoning imonini tutadiganlar ajdaho va uning lashkarlarining g‘azabini his etadilar. Shayton dunyoni o‘z fuqarolari deb biladi; u hatto Masihiylikni da’vo qiluvchi ko‘plab kishilar ustidan ham nazoratni qo‘lga kiritgan. Ammo mana, uning hukmronligiga qarshilik ko‘rsatayotgan kichik bir jamoa bor. Agar u ularni yer yuzidan o‘chirib tashlay olsa, uning g‘alabasi to‘liq bo‘lur edi. U Isroilni yo‘q qilish uchun butparast xalqlarga qanday ta’sir ko‘rsatgan bo‘lsa, yaqin kelajakda ham Xudoning xalqini yo‘q qilish uchun yer yuzining yovuz kuchlarini qo‘zg‘atadi. Odamlardan ilohiy qonunni buzgan holda insoniy farmonlarga itoat ko‘rsatish talab etiladi.” Payg‘ambarlar va Shohlar, 587.</w:t>
      </w:r>
    </w:p>
    <w:p>
      <w:pPr>
        <w:pStyle w:val="ArticleBody"/>
        <w:jc w:val="left"/>
      </w:pPr>
      <w:r>
        <w:rPr>
          <w:rFonts w:ascii="Times New Roman" w:hAnsi="Times New Roman" w:eastAsia="Times New Roman" w:cs="Times New Roman"/>
        </w:rPr>
        <w:t>“Buyuk poklanish kunining yakunlovchi manzaralari” avvalo yuz qirq to‘rt mingning muhrlanishidir; shundan keyin hozirda Bobil ichida bo‘lgan Xudoning boshqa farzandlarining muhrlanishi keladi.</w:t>
      </w:r>
    </w:p>
    <w:p>
      <w:pPr>
        <w:pStyle w:val="ArticleScripture"/>
        <w:jc w:val="left"/>
      </w:pPr>
      <w:r>
        <w:rPr>
          <w:rFonts w:ascii="Times New Roman" w:hAnsi="Times New Roman" w:eastAsia="Times New Roman" w:cs="Times New Roman"/>
        </w:rPr>
        <w:t>“Xudoning xalqi U zot huzurida jonlarini xo‘rlab, qalb pokligini iltijo qilar ekanlar, shunday amr beriladi: ‘Kir kiyimlarni yechib oling’; va dalda beruvchi so‘zlar aytiladi: ‘Mana, Men sening gunohingni sendan ketkazdim, seni almashtirilgan kiyimlar bilan kiydiraman.’ Zakariyo 3:4. Masihning solihligining beg‘ubor libosi sinalgan, vasvasaga duchor bo‘lgan, sodiq Xudo farzandlari ustiga kiydiriladi. Nafratlangan qoldiq shonli kiyimlarga burkanadi va endi hech qachon dunyoning buzuqliklari bilan bulg‘anmaydi. Ularning ismlari Qo‘zining hayot kitobida saqlanib qoladi, barcha asrlarning sodiqlari qatoriga yozib qo‘yiladi. Ular aldaguvchining hiylalariga qarshi turganlar; ajdahoning na’rasi ularni sadoqatidan qaytarmagan. Endi ular vasvasachining makrlaridan abadulabad omondirlar. Ularning gunohlari gunohning muallifiga yuklanadi. Ularning boshlariga ‘chiroyli sallа’ qo‘yiladi.”</w:t>
      </w:r>
    </w:p>
    <w:p>
      <w:pPr>
        <w:pStyle w:val="ArticleScripture"/>
        <w:jc w:val="left"/>
      </w:pPr>
      <w:r>
        <w:rPr>
          <w:rFonts w:ascii="Times New Roman" w:hAnsi="Times New Roman" w:eastAsia="Times New Roman" w:cs="Times New Roman"/>
        </w:rPr>
        <w:t>“Shayton o‘z ayblovlarini ilgari surayotgan bir paytda, ko‘rinmas muqaddas farishtalar u yoqdan bu yoqqa yurib, sodiq kishilarning ustiga tirik Xudoning muhrini qo‘ymoqda edilar. Bular — Peshonalariga Otaning ismi yozilgan holda Qo‘zi bilan birga Sion tog‘ida turganlardir. Ular taxt oldida yangi qo‘shiqni kuylaydilar; bu qo‘shiqni yerdan najot topgan yuz qirq to‘rt mingdan boshqa hech kim o‘rgana olmaydi. ‘Bular Qo‘zi qayerga bormasin, Unga ergashadiganlardir. Bular odamlar orasidan Xudoga va Qo‘ziga ilk hosil bo‘lish uchun najot topganlardir. Ularning og‘zidan hiyla topilmadi, chunki ular Xudoning taxti oldida aybsizdirlar.’ Vahiy 14:4, 5.”</w:t>
      </w:r>
    </w:p>
    <w:p>
      <w:pPr>
        <w:pStyle w:val="ArticleScripture"/>
        <w:jc w:val="left"/>
      </w:pPr>
      <w:r>
        <w:rPr>
          <w:rFonts w:ascii="Times New Roman" w:hAnsi="Times New Roman" w:eastAsia="Times New Roman" w:cs="Times New Roman"/>
        </w:rPr>
        <w:t>“Endi Farishtaning quyidagi so‘zlari to‘liq bajo bo‘ldi: ‘Endi eshit, ey oliy ruhoniy Yoshua, sen va oldingda o‘tirgan hamrohlariң; chunki ular hayrat uyg‘otadigan kishilardir; zero, mana, Men O‘z Qulim — Novdani keltiraman.’ Zakariyo 3:8. Masih O‘z xalqining Najotkori va Xaloskorı sifatida namoyon bo‘ladi. Endi, haqiqatan ham, qoldiq xalq ‘hayrat uyg‘otadigan kishilar’dir, chunki ularning musofirlik yo‘lidagi ko‘z yoshlari va xorlanishi Xudo va Qo‘zining huzurida quvonch hamda sharafga o‘rin bo‘shatadi. ‘O‘sha kunda Egamizning Novdasi go‘zal va ulug‘vor bo‘ladi, yurt hosili esa Isroildan omon qolganlar uchun a’lo va ko‘rkam bo‘ladi. Va shunday bo‘ladiki, Sionda qolgan va Quddusda saqlanib qolgan kishi muqaddas deb ataladi, ya’ni Quddusda tiriklar qatoriga yozilgan har bir kishi.’ Ishayo 4:2, 3.” Payg‘ambarlar va Shohlar, 591, 592.</w:t>
      </w:r>
    </w:p>
    <w:p>
      <w:pPr>
        <w:pStyle w:val="ArticleBody"/>
        <w:jc w:val="left"/>
      </w:pPr>
      <w:r>
        <w:rPr>
          <w:rFonts w:ascii="Times New Roman" w:hAnsi="Times New Roman" w:eastAsia="Times New Roman" w:cs="Times New Roman"/>
        </w:rPr>
        <w:t>Muhrlanish — Doniyorning “poklangan, oqartirilgan va sinalgan” degan ifodasidagi ikkinchi bosqichdir. O‘n birinchi va o‘n ikkinchi oyatlar Rossiyaning — janub podshohining bashoratdagi timsoli bo‘lgan qudratning — Panium jangidan oldin sodir bo‘ladigan so‘nggi yuksalishi va qulashini ko‘rsatadi; bu jang o‘n uchinchi oyatdan o‘n beshinchi oyatgacha bayon etilgan. Bir yuz qirq to‘rt ming kishi buyuk Kafforat kunining yakuniy manzaralarida Masih tomonidan o‘zlarining iflos kiyimlaridan forig‘ qilingach, ularga “go‘zal sallasi” beriladi; bu Doniyorning qirmizi libos va oltin zanjir bilan birga uchinchi hokim etib ko‘tarilishidir. Bu, shuningdek, Yusufga berilgan oltin zanjir, uning ikkinchi hokim etib ko‘tarilishi va podshohning uzug‘i hadyasidir. “Uzuk” hukmdor o‘z qonunlarini podshohona muhr bilan tasdiqlash uchun ishlatgan shohona muhrni ifodalaydi.</w:t>
      </w:r>
    </w:p>
    <w:p>
      <w:pPr>
        <w:pStyle w:val="ArticleBody"/>
        <w:jc w:val="left"/>
      </w:pPr>
      <w:r>
        <w:rPr>
          <w:rFonts w:ascii="Times New Roman" w:hAnsi="Times New Roman" w:eastAsia="Times New Roman" w:cs="Times New Roman"/>
        </w:rPr>
        <w:t>Doro Daniel sherlar orasiga tashlangan o‘rani o‘zining muhr uzugi bilan muhrladi.</w:t>
      </w:r>
    </w:p>
    <w:p>
      <w:pPr>
        <w:pStyle w:val="ArticleScripture"/>
        <w:jc w:val="left"/>
      </w:pPr>
      <w:r>
        <w:rPr>
          <w:rFonts w:ascii="Times New Roman" w:hAnsi="Times New Roman" w:eastAsia="Times New Roman" w:cs="Times New Roman"/>
        </w:rPr>
        <w:t>Shunda shoh amr berdi, va Doniyorni olib kelib, sherlar uyasiga tashladilar. So‘ng shoh Doniyorga gapirib dedi: Sen muttasil xizmat qiladigan Xudoying seni qutqaradi. Va bir tosh keltirilib, uya og‘ziga qo‘yildi; shoh esa uni o‘z muhr uzugi bilan va amaldorlarining muhrlari bilan muhrladi, toki Doniyor to‘g‘risidagi qaror o‘zgartirilmasin. Doniyor 6:16, 17.</w:t>
      </w:r>
    </w:p>
    <w:p>
      <w:pPr>
        <w:pStyle w:val="ArticleBody"/>
        <w:jc w:val="left"/>
      </w:pPr>
      <w:r>
        <w:rPr>
          <w:rFonts w:ascii="Times New Roman" w:hAnsi="Times New Roman" w:eastAsia="Times New Roman" w:cs="Times New Roman"/>
        </w:rPr>
        <w:t>“Muhr uzugi” deb tarjima qilingan ibroniycha so‘z Strong lug‘atida H5824 bo‘lib, u H5823 ga mos keladigan o‘zak so‘zdan kelib chiqqan; ma’nosi muhr uzugi (go‘yo naqsh o‘yib tushirilgandek). Farishta oldidagi Yoshua, sherlar inidagi Doniyor, Fir’avn huzuridagi Yusuf — bular Daniel o‘n ikkinchi bobdagi ikkinchi sinov bo‘lmish bir yuz qirq to‘rt ming kishining muhrlanishini ifodalaydi; u yerda poklanganlar, “sinab ko‘rilish”dan oldin, so‘ng “oppoq qilinadi.” Bu satrlar, shuningdek, “Zerubbabel”, “Shaltielning o‘g‘li” orqali ham ifodalangan.</w:t>
      </w:r>
    </w:p>
    <w:p>
      <w:pPr>
        <w:pStyle w:val="ArticleScripture"/>
        <w:jc w:val="left"/>
      </w:pPr>
      <w:r>
        <w:rPr>
          <w:rFonts w:ascii="Times New Roman" w:hAnsi="Times New Roman" w:eastAsia="Times New Roman" w:cs="Times New Roman"/>
        </w:rPr>
        <w:t>O‘sha kunda, deydi Sarvari Olam, Men seni, ey Zarubabel, qulim, Shaltielning o‘g‘li, olaman, deydi Egamiz, va seni muhr uzugidek qilaman; chunki Men seni tanladim, deydi Sarvari Olam. Xaggay 2:23.</w:t>
      </w:r>
    </w:p>
    <w:p>
      <w:pPr>
        <w:pStyle w:val="ArticleBody"/>
        <w:jc w:val="left"/>
      </w:pPr>
      <w:r>
        <w:rPr>
          <w:rFonts w:ascii="Times New Roman" w:hAnsi="Times New Roman" w:eastAsia="Times New Roman" w:cs="Times New Roman"/>
        </w:rPr>
        <w:t>Zerubbabel “Bobil avlodi” degan ma’noni anglatadi, uning otasi esa “Xudodan so‘ralgan” ma’nosini bildiruvchi Shaltiyel edi. Zerubbabel ikkinchi farishtaning xabarini ifodalaydi; bu xabar oxirgi kunlarda Bobil avlodini Xudoning podasiga chorlaydi. “Ibodat” unsuri Bobilning so‘nggi avlodini tashqariga chorlaydigan bir yuz qirq to‘rt ming bilan bog‘liqdir, chunki o‘sha jonlanish faqat ibodat bilan yuz beradi.</w:t>
      </w:r>
    </w:p>
    <w:p>
      <w:pPr>
        <w:pStyle w:val="ArticleScripture"/>
        <w:jc w:val="left"/>
      </w:pPr>
      <w:r>
        <w:rPr>
          <w:rFonts w:ascii="Times New Roman" w:hAnsi="Times New Roman" w:eastAsia="Times New Roman" w:cs="Times New Roman"/>
        </w:rPr>
        <w:t>“Oramizda chinakam taqvodorlikning qayta jonlanishi barcha ehtiyojlarimiz ichida eng buyugi va eng shoshilinchi hisoblanadi. Bunga intilish bizning birinchi vazifamiz bo‘lmog‘i lozim. Rabbimizning barakasini qo‘lga kiritish uchun jiddiy sa’y-harakat bo‘lishi kerak; bu, Xudo O‘z barakasini bizga ato etishga tayyor emasligi uchun emas, balki biz uni qabul qilishga tayyor bo‘lmaganimiz uchundir. Samoviy Otamiz O‘zidan so‘raganlarga Muqaddas Ruhini berishga, yer yuzidagi ota-onalar o‘z farzandlariga yaxshi hadyalar berishga qanchalik tayyor bo‘lsalar, bundan ham ko‘proq tayyordir. Ammo e’tirof, tavozu’, tavba va jiddiy ibodat orqali Xudo bizga O‘z barakasini berishga va’da qilgan shartlarni bajo keltirish bizning vazifamizdir. Qayta jonlanishni faqat ibodatga javoban kutish mumkin. Xalq Xudoning Muqaddas Ruhidan shu qadar mahrum ekan, ular Kalomning voizligini qadrlay olmaydilar; ammo Ruhning qudrati ularning qalblariga tegsa, unda aytilgan va’zlar samarasiz qolmaydi. Xudo Kalomining ta’limoti bilan yo‘naltirilgan holda, Uning Ruhining namoyoni ostida, sog‘lom farosatni ishga solib, yig‘inlarimizda qatnashganlar qimmatli bir tajriba orttiradilar va uylariga qaytib, foydali ta’sir ko‘rsatishga tayyor bo‘ladilar.”</w:t>
      </w:r>
    </w:p>
    <w:p>
      <w:pPr>
        <w:pStyle w:val="ArticleScripture"/>
        <w:jc w:val="left"/>
      </w:pPr>
      <w:r>
        <w:rPr>
          <w:rFonts w:ascii="Times New Roman" w:hAnsi="Times New Roman" w:eastAsia="Times New Roman" w:cs="Times New Roman"/>
        </w:rPr>
        <w:t>“Qadimgi bayroqdorlar ibodatda Xudo bilan olishmoq nima ekanini va Uning Ruhining to‘kilishidan bahramand bo‘lish nima ekanini bilardilar. Ammo ular faoliyat maydonidan o‘tib bormoqdalar; va ularning o‘rinlarini to‘ldirish uchun kimlar chiqib kelmoqda? O‘sib kelayotgan avlodning ahvoli qanday? Ular Xudoga tavba qilib, imonga kelganlarmi? Biz samoviy muqaddas maskanda davom etayotgan ishga nisbatan hushyormizmi, yoki uyg‘onishimizdan oldin jamoat ustiga qandaydir majbur etuvchi bir qudrat kelishini kutib turibmizmi? Butun jamoatning jonlanishini ko‘rishga umid qilmoqdamizmi? O‘sha vaqt hech qachon kelmaydi.”</w:t>
      </w:r>
    </w:p>
    <w:p>
      <w:pPr>
        <w:pStyle w:val="ArticleScripture"/>
        <w:jc w:val="left"/>
      </w:pPr>
      <w:r>
        <w:rPr>
          <w:rFonts w:ascii="Times New Roman" w:hAnsi="Times New Roman" w:eastAsia="Times New Roman" w:cs="Times New Roman"/>
        </w:rPr>
        <w:t>“Jamoatda imonga kelmagan, chin dildan va g‘olibona ibodatda birlashmaydigan kishilar bor. Biz ishga yakka tartibda kirishmog‘imiz kerak. Biz ko‘proq ibodat qilishimiz, kamroq gapirishimiz kerak. Nohaqlik ko‘paymoqda, va xalq xudojo‘ylikning ruhi hamda qudratisiz bo‘lgan tashqi shakli bilan qanoatlanmaslikka o‘rgatilishi kerak. Agar biz o‘z qalblarimizni tekshirishga, gunohlarimizni chetlatishga va yomon moyilliklarimizni tuzatishga qattiq bel bog‘lagan bo‘lsak, jonlarimiz behudalikka ko‘tarilmaydi; biz o‘zimizga ishonchsiz bo‘lamiz, chunki yetarliligimiz Xudodan ekanini doimiy ravishda his etib turamiz.” Selected Messages, book 1, 121, 122.</w:t>
      </w:r>
    </w:p>
    <w:p>
      <w:pPr>
        <w:pStyle w:val="ArticleBody"/>
        <w:jc w:val="left"/>
      </w:pPr>
      <w:r>
        <w:rPr>
          <w:rFonts w:ascii="Times New Roman" w:hAnsi="Times New Roman" w:eastAsia="Times New Roman" w:cs="Times New Roman"/>
        </w:rPr>
        <w:t>Ibodatning yo‘lko‘rsatkichi Doniyor kitobida bayon etilgan bo‘lib, unda ikkinchi bobdagi tashqi xabarni anglash uchun qilingan ibodat ham, to‘qqizinchi bobda ifodalangan ichki xabarni amalga oshirish uchun qilingan ibodat ham tasvirlanadi. Zerubbabel va uning otasi Shealtiel bir yuz qirq to‘rt ming kishining ikkinchi sinovdagi muhrlanishini ifodalaydi; bu hayvonning surati bilan bog‘liq ko‘rinadigan sinov bo‘lib, u Vahiy kitobi o‘n birinchi bob, o‘n birinchi oyatda ifodalangan ichki sinov hamdir, shuningdek Doniyor kitobi o‘n birinchi bob, o‘n birinchi oyatda ifodalangan tashqi sinov hamdir.</w:t>
      </w:r>
    </w:p>
    <w:p>
      <w:pPr>
        <w:pStyle w:val="ArticleBody"/>
        <w:jc w:val="left"/>
      </w:pPr>
      <w:r>
        <w:rPr>
          <w:rFonts w:ascii="Times New Roman" w:hAnsi="Times New Roman" w:eastAsia="Times New Roman" w:cs="Times New Roman"/>
        </w:rPr>
        <w:t>Keyingi maqolada o‘n birinchi oyatni ko‘rib chiqishni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To‘qqizinchi raqam</dc:title>
  <dc:subject>To‘rtinchi qator</dc:subject>
  <dc:creator>Jeff Pippenger</dc:creator>
  <cp:keywords/>
  <dc:description>Generated by ArticleDigger from panium\09_panium.json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