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Vahiysi — O‘n uchinchi son</w:t>
      </w:r>
    </w:p>
    <w:p>
      <w:pPr>
        <w:pStyle w:val="ArticleSubtitle"/>
        <w:jc w:val="left"/>
      </w:pPr>
      <w:r>
        <w:rPr>
          <w:rFonts w:ascii="Arial" w:hAnsi="Arial" w:eastAsia="Arial" w:cs="Arial"/>
        </w:rPr>
        <w:t>Osmondagi urush va oxirgi kunlar: Vahiy 12 va 13 asosida bashoratli vaqt jadvalining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Biz Vahiy kitobining o‘n ikkinchi bobida tasvirlangan osmondagi urushni aniqlab kelmoqdamiz. Alfa va Omega bo‘lgan Masihning fe’l-atvori tamoyilidan foydalanib, biz o‘n ikkinchi bobdagi osmondagi urushga “oxirgi kunlar”da sodir bo‘ladigan osmondagi urushning timsoli sifatida yondashdik. Muqaddas Kitobda va Bashorat Ruhida “oxirgi kunlar” iborasi tergov hukmining oxirgi kunlarini anglatadi.</w:t>
      </w:r>
    </w:p>
    <w:p>
      <w:pPr>
        <w:pStyle w:val="ArticleBody"/>
        <w:jc w:val="left"/>
      </w:pPr>
      <w:r>
        <w:rPr>
          <w:rFonts w:ascii="Times New Roman" w:hAnsi="Times New Roman" w:eastAsia="Times New Roman" w:cs="Times New Roman"/>
        </w:rPr>
        <w:t>Biz o‘n ikkinchi va o‘n uchinchi bobdagi uchta shaytoniy hokimiyatni o‘tmish tarixida o‘z bajo keltirilishini topgan hokimiyatlar sifatida emas, balki dunyoni Armageddonga boshlab boradigan ana shu hokimiyatlarning zamonaviy bajo keltirilishi sifatida aniqladik. O‘n ikkinchi bobdagi ajdarho — Birlashgan Millatlar Tashkiloti, Qo‘shma Shtatlardagi Yakshanba qonuni vaqtida qayta tiriltirilishi lozim bo‘lgan Katolik cherkovi — o‘n uchinchi bobdagi dengizdan chiqqan hayvon, ikki shoxli yer hayvoni esa — Qo‘shma Shtatlardir.</w:t>
      </w:r>
    </w:p>
    <w:p>
      <w:pPr>
        <w:pStyle w:val="ArticleBody"/>
        <w:jc w:val="left"/>
      </w:pPr>
      <w:r>
        <w:rPr>
          <w:rFonts w:ascii="Times New Roman" w:hAnsi="Times New Roman" w:eastAsia="Times New Roman" w:cs="Times New Roman"/>
        </w:rPr>
        <w:t>Biz o‘n ikkinchi bobda odatda faqatgina Lyutsiferning osmondagi isyonining ifodasi sifatida tushuniladigan jang, aslida esa Qo‘shma Shtatlarda tez orada chiqadigan yakshanba qonuni bilan boshlanib, yer osmonlarida yuz berish arafasida turgan urushni tasvirlashini aniqlab kelmoqdamiz. Biz Vahiy kitobining o‘n uchinchi bobi, o‘n birinchi oyatdan o‘n yettinchi oyatgacha bo‘lgan qismida tasvirlangan, mahluqning surati shakllanishini anglashni o‘z ichiga oladigan sinov jarayoni mavjudligini aniqlashga vaqt ajratdik. Mahluqning surati jamoat va davlatning birikishini anglatadi, bunda munosabat ustidan nazorat jamoat qo‘lida bo‘ladi. Jamoat nazoratni qo‘lga olgach, u o‘z ta’limotlarini majburan joriy etish hamda o‘zi bid’atchilar deb belgilagan kishilarni quvg‘in qilish uchun davlatdan foydalanadi. Mahluqning surati shakllanishi bilan bog‘liq bo‘lgan butunjahon sinov jarayoni, avvalo, Qo‘shma Shtatlar ichida amalga oshiriladi. Har ikkala sinov jarayonining bashoriy xususiyatlari, mohiyatan, xoh Qo‘shma Shtatlarda bo‘lsin, xoh butun dunyoda bo‘lsin, bir xildir.</w:t>
      </w:r>
    </w:p>
    <w:p>
      <w:pPr>
        <w:pStyle w:val="ArticleBody"/>
        <w:jc w:val="left"/>
      </w:pPr>
      <w:r>
        <w:rPr>
          <w:rFonts w:ascii="Times New Roman" w:hAnsi="Times New Roman" w:eastAsia="Times New Roman" w:cs="Times New Roman"/>
        </w:rPr>
        <w:t>Biz xochdan oldin va keyin kelgan bir xil o‘n ikki yuz oltmish kunlik ikki davrga dunyoning oxirida ketma-ket yuz beradigan hayvonning suratiga oid ikki sinov jarayonining aniqlanishiga ikkinchi guvoh sifatida ishora qildik. Amerika Qo‘shma Shtatlarida 2001-yil 11-sentabrdan to yaqinlashib kelayotgan Yakshanba qonunigacha bo‘lgan davrda hayvonning suratining shakllanishi, yaqinlashib kelayotgan Yakshanba qonunidan keyin Birlashgan Millatlar Tashkilotida hayvonning suratining shakllanishidan oldin keladi. Masihning suvga cho‘mishidan xochgacha bo‘lgan xizmatidagi o‘n ikki yuz oltmish kun, xochdan keyin Uning shogirdlari xizmatidagi o‘n ikki yuz oltmish kundan oldin kelgan edi. Har ikkisida ham har bir davrda ayni sinovlarni ifodalovchi ikki davrni o‘z ichiga olgan bu ikki chiziq, yo Masihning surati, yo dajjolning surati mavzusini ifodalaydi.</w:t>
      </w:r>
    </w:p>
    <w:p>
      <w:pPr>
        <w:pStyle w:val="ArticleBody"/>
        <w:jc w:val="left"/>
      </w:pPr>
      <w:r>
        <w:rPr>
          <w:rFonts w:ascii="Times New Roman" w:hAnsi="Times New Roman" w:eastAsia="Times New Roman" w:cs="Times New Roman"/>
        </w:rPr>
        <w:t>Masihning xochda nihoyasiga yetgan xizmatining ming ikki yuz oltmish kuni Uning suvga cho‘mdirilishida Muqaddas Ruh tushgan paytda boshlangan bo‘lib, bu Vahiy 18 dagi qudratli farishtaning 2001-yil 11-sentabrda tushishi bilan muvofiq keladi.</w:t>
      </w:r>
    </w:p>
    <w:p>
      <w:pPr>
        <w:pStyle w:val="ArticleScripture"/>
        <w:jc w:val="left"/>
      </w:pPr>
      <w:r>
        <w:rPr>
          <w:rFonts w:ascii="Times New Roman" w:hAnsi="Times New Roman" w:eastAsia="Times New Roman" w:cs="Times New Roman"/>
        </w:rPr>
        <w:t>“Endi men Nyu-Yorkni suv to‘lqini yuvib ketadi, deb aytganman, degan gap qayerdan chiqdi? Men buni hech qachon aytmaganman. Men u yerda qavatma-qavat qad ko‘tarayotgan ulkan binolarga qarab: ‘Egamiz yer yuzini dahshatli tarzda larzaga keltirish uchun turadigan paytda qanday dahshatli manzaralar yuz beradi! Shunda Vahiy 18:1–3 dagi so‘zlar bajo bo‘ladi’, — deganman. Vahiyning o‘n sakkizinchi bobi butunlay yer yuziga keladigan hodisalar haqida ogohlantirishdir. Ammo Nyu-Yorkka xos ravishda nima kelishi haqida menga alohida nur berilmagan; faqat shuni bilamanki, bir kuni u yerdagi ulkan binolar Xudoning qudrati aylantirib-ag‘darishi bilan qulatiladi. Menga berilgan nurga ko‘ra, halokat dunyo uzra kelmoqda. Egamizning birgina so‘zi, Uning qudratli kuchining birgina tegishi bilan, bu ulkan inshootlar qulab tushadi. Dahshatliligini biz tasavvur ham qila olmaydigan manzaralar yuz beradi.” Review and Herald, July 5, 1906.</w:t>
      </w:r>
    </w:p>
    <w:p>
      <w:pPr>
        <w:pStyle w:val="ArticleBody"/>
        <w:jc w:val="left"/>
      </w:pPr>
      <w:r>
        <w:rPr>
          <w:rFonts w:ascii="Times New Roman" w:hAnsi="Times New Roman" w:eastAsia="Times New Roman" w:cs="Times New Roman"/>
        </w:rPr>
        <w:t>Masih tarixidagi xochda nihoyasiga yetgan bir ming ikki yuz oltmish kunlik davr tez orada keladigan Yakshanba qonuni bilan yakun topadigan vaqt davrini ifodalaydi. Xoch Yakshanba qonunining timsolidir. Ikkalasi ham hukmning ramzlaridir. Ikkalasi ham hukm hodisasi sodir bo‘ladigan xalq uchun milliy halokatning kelishini bildiradi. Ikkalasi ham Yahudoning ulug‘vor yurtida sodir bo‘lgan. Masih tarixida bu Yahudoning so‘zma-so‘z ulug‘vor yurti edi, Yakshanba qonuni vaqtida esa bu Yahudoning ruhiy ulug‘vor yurti, ya’ni Amerika Qo‘shma Shtatlaridir. Xochda Masih barcha odamlarni O‘ziga tortish maqsadida yuqori ko‘tarildi.</w:t>
      </w:r>
    </w:p>
    <w:p>
      <w:pPr>
        <w:pStyle w:val="ArticleScripture"/>
        <w:jc w:val="left"/>
      </w:pPr>
      <w:r>
        <w:rPr>
          <w:rFonts w:ascii="Times New Roman" w:hAnsi="Times New Roman" w:eastAsia="Times New Roman" w:cs="Times New Roman"/>
        </w:rPr>
        <w:t>Va Men, agar yerdan yuqoriga ko‘tarilsam, hamma odamlarni O‘zimga tortaman. U buni O‘zining qanday o‘lim bilan o‘lishini bildirgan holda aytdi. Yuhanno 12:32, 33.</w:t>
      </w:r>
    </w:p>
    <w:p>
      <w:pPr>
        <w:pStyle w:val="ArticleBody"/>
        <w:jc w:val="left"/>
      </w:pPr>
      <w:r>
        <w:rPr>
          <w:rFonts w:ascii="Times New Roman" w:hAnsi="Times New Roman" w:eastAsia="Times New Roman" w:cs="Times New Roman"/>
        </w:rPr>
        <w:t>Yakshanba qonuni vaqtida yuz qirq to‘rt mingning bayrog‘i barcha insonlarni Masihga jalb qilish uchun ko‘tariladi.</w:t>
      </w:r>
    </w:p>
    <w:p>
      <w:pPr>
        <w:pStyle w:val="ArticleScripture"/>
        <w:jc w:val="left"/>
      </w:pPr>
      <w:r>
        <w:rPr>
          <w:rFonts w:ascii="Times New Roman" w:hAnsi="Times New Roman" w:eastAsia="Times New Roman" w:cs="Times New Roman"/>
        </w:rPr>
        <w:t>Va U uzoqdan turib xalqlarga bir bayroq ko‘taradi va ularni yerning chekkasidan chorladi; va, mana, ular tezlik bilan shiddatli ravishda kelurlar. Ishayo 5:26.</w:t>
      </w:r>
    </w:p>
    <w:p>
      <w:pPr>
        <w:pStyle w:val="ArticleBody"/>
        <w:jc w:val="left"/>
      </w:pPr>
      <w:r>
        <w:rPr>
          <w:rFonts w:ascii="Times New Roman" w:hAnsi="Times New Roman" w:eastAsia="Times New Roman" w:cs="Times New Roman"/>
        </w:rPr>
        <w:t>Masih tarixida xochdan keyin keladigan ming ikki yuz oltmish kunlik davr Istefonning toshbo‘ron qilinishi vaqtida Mixailning oyoqqa turishi bilan yakun topadi.</w:t>
      </w:r>
    </w:p>
    <w:p>
      <w:pPr>
        <w:pStyle w:val="ArticleScripture"/>
        <w:jc w:val="left"/>
      </w:pPr>
      <w:r>
        <w:rPr>
          <w:rFonts w:ascii="Times New Roman" w:hAnsi="Times New Roman" w:eastAsia="Times New Roman" w:cs="Times New Roman"/>
        </w:rPr>
        <w:t>Ammo u, Muqaddas Ruhga to‘lib, ko‘zni osmonga qattiq qadab, Xudoning ulug‘vorligini va Iso Xudoning o‘ng tomonida turganini ko‘rdi. Va dedi: Mana, men osmonlar ochilganini va Inson O‘g‘lining Xudoning o‘ng tomonida turganini ko‘ryapman. Havoriylar 7:55, 56.</w:t>
      </w:r>
    </w:p>
    <w:p>
      <w:pPr>
        <w:pStyle w:val="ArticleBody"/>
        <w:jc w:val="left"/>
      </w:pPr>
      <w:r>
        <w:rPr>
          <w:rFonts w:ascii="Times New Roman" w:hAnsi="Times New Roman" w:eastAsia="Times New Roman" w:cs="Times New Roman"/>
        </w:rPr>
        <w:t>Hayvonning so‘nggi surati sinov davrining ramziy qirq ikki oyi Mixoilning o‘rnidan turishi bilan yakunlanadi va insoniyat uchun inoyat muddatining tugashini bildiradi.</w:t>
      </w:r>
    </w:p>
    <w:p>
      <w:pPr>
        <w:pStyle w:val="ArticleScripture"/>
        <w:jc w:val="left"/>
      </w:pPr>
      <w:r>
        <w:rPr>
          <w:rFonts w:ascii="Times New Roman" w:hAnsi="Times New Roman" w:eastAsia="Times New Roman" w:cs="Times New Roman"/>
        </w:rPr>
        <w:t>Va o‘sha vaqtda xalqing farzandlari uchun turadigan ulug‘ amir Mikoil turib chiqadi; va shunday bir musibat vaqti bo‘ladiki, xalqlar paydo bo‘lgan zamondan o‘sha vaqtgacha hech qachon bunaqasi bo‘lmagan; va o‘sha vaqtda xalqingdan kitobda yozilgan holda topilganlarning har biri xalos bo‘ladi. Daniel 12:1.</w:t>
      </w:r>
    </w:p>
    <w:p>
      <w:pPr>
        <w:pStyle w:val="ArticleBody"/>
        <w:jc w:val="left"/>
      </w:pPr>
      <w:r>
        <w:rPr>
          <w:rFonts w:ascii="Times New Roman" w:hAnsi="Times New Roman" w:eastAsia="Times New Roman" w:cs="Times New Roman"/>
        </w:rPr>
        <w:t>Hayvonga bo‘lgan tasvir bilan bog‘liq har ikkala sinov jarayonining to‘liq tarixi, boshqa ichki bashoratli guvohliklarni ham o‘z ichiga oladi. Bu to‘g‘ri tushunilganda — va men tan olamanki, bu haqiqatni tushunadigan kishilar oz — Qo‘shma Shtatlarda amalga oshadigan hayvonga bo‘lgan birinchi tasvir sinov jarayoni 2001-yil 11-sentabrda, uchinchi voy tarixga kirib kelgan paytda boshlangan. O‘sha birinchi hayvonga bo‘lgan tasvir sinov jarayoni yakunlanadigan Yakshanba qonuni, Yakshanba qonunining qabul qilinishi sababli Qo‘shma Shtatlar ustidan hukmda uchinchi voyning kirib kelishini belgilaydi. O‘sha vaqtda uchinchi voyning kirib kelishi Vahiy kitobining o‘n birinchi bobi, o‘n sakkizinchi oyatiga muvofiq xalqlarning g‘azablanishini bajo keltiradi hamda Muqaddas Kitob bashoratida Islomning xalqlarni g‘azablantirishdagi roli ilk bor tilga olinadi.</w:t>
      </w:r>
    </w:p>
    <w:p>
      <w:pPr>
        <w:pStyle w:val="ArticleScripture"/>
        <w:jc w:val="left"/>
      </w:pPr>
      <w:r>
        <w:rPr>
          <w:rFonts w:ascii="Times New Roman" w:hAnsi="Times New Roman" w:eastAsia="Times New Roman" w:cs="Times New Roman"/>
        </w:rPr>
        <w:t>U yovvoyi odam bo‘ladi; uning qo‘li har bir odamga qarshi, har bir odamning qo‘li esa unga qarshi bo‘ladi; va u barcha birodarlarining ko‘z o‘ngida istiqomat qiladi. Ibtido 16:12.</w:t>
      </w:r>
    </w:p>
    <w:p>
      <w:pPr>
        <w:pStyle w:val="ArticleBody"/>
        <w:jc w:val="left"/>
      </w:pPr>
      <w:r>
        <w:rPr>
          <w:rFonts w:ascii="Times New Roman" w:hAnsi="Times New Roman" w:eastAsia="Times New Roman" w:cs="Times New Roman"/>
        </w:rPr>
        <w:t>Yaqinda keladigan yakshanba qonuni birinchi sinov davrining yakunidir, shuningdek oxirgi sinov davrining boshlanishidir. Oxirgi sinov davri inson uchun berilgan sinov muddati yopilganda nihoyasiga yetadi, va aynan o‘sha paytda uchinchi voyaning ramzi bo‘lgan to‘rt shamol to‘liq qo‘yib yuboriladi.</w:t>
      </w:r>
    </w:p>
    <w:p>
      <w:pPr>
        <w:pStyle w:val="ArticleScripture"/>
        <w:jc w:val="left"/>
      </w:pPr>
      <w:r>
        <w:rPr>
          <w:rFonts w:ascii="Times New Roman" w:hAnsi="Times New Roman" w:eastAsia="Times New Roman" w:cs="Times New Roman"/>
        </w:rPr>
        <w:t>“Najotkor yahudiy xalqida Xudodan ajralgan bir millatni ko‘rganida, U shuningdek dunyo va papalik bilan birlashgan, o‘zini masihiy deb e’tirof etuvchi Jamoatni ham ko‘rdi. Va U quyosh g‘arbiy tepaliklar ortiga botguncha Quddus ustida yig‘lab, Zaytun tog‘i ustida turganidek, vaqtning mana shu oxirgi lahzalarida ham gunohkorlar ustida yig‘lamoqda va ular uchun yolvormoqda. Yaqinda U to‘rt shamolni tutib turgan farishtalarga: ‘Balolarni qo‘yib yuboringlar; qorong‘ulik, vayronagarchilik va o‘lim Mening qonunimni buzuvchilar ustiga kelsin’, deydi. U yahudiylarga aytganidek, katta nur va bilimga ega bo‘lganlarga ham: ‘Hech bo‘lmasa sen ham, ayniqsa mana shu kuningda, tinchligingga taalluqli narsalarni bilganingda edi! Ammo endi ular ko‘zlaringdan yashirilgandir’, deyishga majbur bo‘ladimi?” Review and Herald, October 8, 1901.</w:t>
      </w:r>
    </w:p>
    <w:p>
      <w:pPr>
        <w:pStyle w:val="ArticleBody"/>
        <w:jc w:val="left"/>
      </w:pPr>
      <w:r>
        <w:rPr>
          <w:rFonts w:ascii="Times New Roman" w:hAnsi="Times New Roman" w:eastAsia="Times New Roman" w:cs="Times New Roman"/>
        </w:rPr>
        <w:t>Masih tarixida ming ikki yuz oltmish kunlik birinchi davrning birinchi belgilovchi nuqtasi Uning suvga cho‘mishidan boshlandi; bu Uning o‘limi va tirilishining timsoli edi. O‘sha davr Uning o‘limi va tirilishi bilan yakunlandi, bu esa ayni paytda ming ikki yuz oltmish kunlik oxirgi davrni boshlab berdi. O‘sha davr Stefanning o‘limi va va’da qilingan tirilishi bilan yakunlandi.</w:t>
      </w:r>
    </w:p>
    <w:p>
      <w:pPr>
        <w:pStyle w:val="ArticleBody"/>
        <w:jc w:val="left"/>
      </w:pPr>
      <w:r>
        <w:rPr>
          <w:rFonts w:ascii="Times New Roman" w:hAnsi="Times New Roman" w:eastAsia="Times New Roman" w:cs="Times New Roman"/>
        </w:rPr>
        <w:t>Masihning timsolini ifodalovchi tarix chizig‘i, masihga qarshining timsolini ifodalovchi tarix chizig‘i bilan aynan bir xil bashoratli tuzilishga ega.</w:t>
      </w:r>
    </w:p>
    <w:p>
      <w:pPr>
        <w:pStyle w:val="ArticleBody"/>
        <w:jc w:val="left"/>
      </w:pPr>
      <w:r>
        <w:rPr>
          <w:rFonts w:ascii="Times New Roman" w:hAnsi="Times New Roman" w:eastAsia="Times New Roman" w:cs="Times New Roman"/>
        </w:rPr>
        <w:t>Muqaddas Bitiklarda Masih shimolning haqiqiy Shohi sifatida namoyon bo‘ladi, va Masihning shohona hokimiyatini ag‘darish hamda unga qalbaki taqlid yaratish Shaytonning doimo ko‘zlagan maqsadi bo‘lib kelgan.</w:t>
      </w:r>
    </w:p>
    <w:p>
      <w:pPr>
        <w:pStyle w:val="ArticleScripture"/>
        <w:jc w:val="left"/>
      </w:pPr>
      <w:r>
        <w:rPr>
          <w:rFonts w:ascii="Times New Roman" w:hAnsi="Times New Roman" w:eastAsia="Times New Roman" w:cs="Times New Roman"/>
        </w:rPr>
        <w:t>Ey tong o‘g‘li, Lyutsifer, osmondan qanday yiqilding! Xalqlarni zaiflashtirgan sen, yerga qanday qulatilding! Chunki sen yuragingda: “Men osmonga chiqaman, taxtimni Xudoning yulduzlaridan yuqori ko‘taraman; shimolning chekka tomonlaridagi jamoat tog‘i uzra ham o‘tiraman; bulutlarning yuksakliklaridan ham yuqoriga chiqaman; Eng Oliy Zotga o‘xshash bo‘laman”, deding. Ishayo 14:12–14.</w:t>
      </w:r>
    </w:p>
    <w:p>
      <w:pPr>
        <w:pStyle w:val="ArticleBody"/>
        <w:jc w:val="left"/>
      </w:pPr>
      <w:r>
        <w:rPr>
          <w:rFonts w:ascii="Times New Roman" w:hAnsi="Times New Roman" w:eastAsia="Times New Roman" w:cs="Times New Roman"/>
        </w:rPr>
        <w:t>“Shimol tomonlari” — bu buyuk Shohning shahri bo‘lgan, Uning muqaddas maskani joylashgan Quddusdir.</w:t>
      </w:r>
    </w:p>
    <w:p>
      <w:pPr>
        <w:pStyle w:val="ArticleScripture"/>
        <w:jc w:val="left"/>
      </w:pPr>
      <w:r>
        <w:rPr>
          <w:rFonts w:ascii="Times New Roman" w:hAnsi="Times New Roman" w:eastAsia="Times New Roman" w:cs="Times New Roman"/>
        </w:rPr>
        <w:t>Qo‘rax o‘g‘illari uchun qo‘shiq va Zabur. Egamiz buyukdir va U Xudoyimizning shahrida, Uning muqaddas tog‘ida nihoyatda hamd etilishga loyiqdir. Joylashuvi go‘zal, butun yer yuzining quvonchi bo‘lgan Sion tog‘i, shimol tomonlarida, buyuk Shohning shahridir. Zabur 48:1, 2.</w:t>
      </w:r>
    </w:p>
    <w:p>
      <w:pPr>
        <w:pStyle w:val="ArticleBody"/>
        <w:jc w:val="left"/>
      </w:pPr>
      <w:r>
        <w:rPr>
          <w:rFonts w:ascii="Times New Roman" w:hAnsi="Times New Roman" w:eastAsia="Times New Roman" w:cs="Times New Roman"/>
        </w:rPr>
        <w:t>Muqaddas Yozuvlarda yerdagi “shimol shohlari” doimo Xudoning xalqining dushmanlari sifatida tasvirlanadi. Ular shimolning haqiqiy Shohini qalbakilashtirish borasidagi shaytonning sa’y-harakatini ifodalaydi; o‘sha haqiqiy Shoh shimol tomonlarida bo‘lgan Quddusda O‘z taxtida o‘tiradi. Hayvonning surati bilan bog‘liq ikki sinov jarayonini ifodalovchi va Masihning surati bilan bog‘liq ikki sinov jarayoni chizig‘iga parallel ravishda kechadigan bu chiziq, Xudoning xalqi ustidan hukmronlik qiluvchi shimol shohi bo‘lish yo‘lidagi shaytonning sa’y-harakati mavzusida uchinchi guvohga ega.</w:t>
      </w:r>
    </w:p>
    <w:p>
      <w:pPr>
        <w:pStyle w:val="ArticleBody"/>
        <w:jc w:val="left"/>
      </w:pPr>
      <w:r>
        <w:rPr>
          <w:rFonts w:ascii="Times New Roman" w:hAnsi="Times New Roman" w:eastAsia="Times New Roman" w:cs="Times New Roman"/>
        </w:rPr>
        <w:t>Miloddan avvalgi 723-yilda, Ossuriya orqali ifodalangan shimol shohi, Levilar kitobining yigirma oltinchi bobidagi “yetti vaqt”ning bajo bo‘lishi sifatida Isroilning shimoldagi o‘n qabilali shohligini qullikka olib ketdi. Oradan ming ikki yuz oltmish yil o‘tgach, 538-yilda, tarixning o‘sha bosqichida haqiqiy butparast Rim orqali ifodalangan shimol shohi taxtni papalik Rimiga topshirdi; shundan so‘ng u yana ming ikki yuz oltmish yil davomida shimolning ruhiy shohiga aylandi. O‘sha ikkinchi ming ikki yuz oltmish yillik davr 1798-yilda tugadi; o‘shanda shimolning ruhiy Rim shohi halokatli yara oldi. Papalik 1798-yilda o‘zining halokatli yarasini olganida, bu insoniyat sinov muddatining yopilishining timsoli edi; o‘sha paytda qayta tiklangan papalik nihoyat va butunlay, unga yordam beruvchi hech kim bo‘lmagan holda, o‘z oxiriga yetadi.</w:t>
      </w:r>
    </w:p>
    <w:p>
      <w:pPr>
        <w:pStyle w:val="ArticleScripture"/>
        <w:jc w:val="left"/>
      </w:pPr>
      <w:r>
        <w:rPr>
          <w:rFonts w:ascii="Times New Roman" w:hAnsi="Times New Roman" w:eastAsia="Times New Roman" w:cs="Times New Roman"/>
        </w:rPr>
        <w:t>Va u o‘z saroyining chodirlarini dengizlar orasida ulug‘ muqaddas tog‘da tikadi; ammo u o‘z nihoyasiga yetadi, va unga hech kim yordam bermaydi. Va o‘sha vaqtda xalqing o‘g‘illari uchun turadigan buyuk amir Mixoyil qo‘zg‘aladi; va shunday musibat vaqti bo‘ladiki, to xalq paydo bo‘lganidan o‘sha vaqtgacha hech qachon bunaqasi bo‘lmagan; va o‘sha vaqtda kitobda yozilgan deb topilganlarning har biri, ya’ni xalqing, qutqariladi. Doniyor 11:45, 12:1.</w:t>
      </w:r>
    </w:p>
    <w:p>
      <w:pPr>
        <w:pStyle w:val="ArticleBody"/>
        <w:jc w:val="left"/>
      </w:pPr>
      <w:r>
        <w:rPr>
          <w:rFonts w:ascii="Times New Roman" w:hAnsi="Times New Roman" w:eastAsia="Times New Roman" w:cs="Times New Roman"/>
        </w:rPr>
        <w:t>Levilar 26-bobdagi “yetti vaqt”, ya’ni ikki ming besh yuz yigirma yil, miloddan avvalgi 723-yilda Ossuriyani shimol shohi sifatida belgilaydi; va u shimol shohi sifatida qadimgi Isroilning “shimoliy” shohligini zabt etdi. O‘sha paytdan boshlab, Ossuriyadan boshlanib butparast Rimga qadar davom etgan butparastlik, Daniel 8:13 dagi “lashkar” bo‘lgan Xudoning xalqini ming ikki yuz oltmish yil davomida oyoq osti qildi. 538-yilda shimolning so‘zma-so‘z Rim shohi, bashoratga ko‘ra, shimolning ruhiy Rim shohi tomonidan zabt etildi; u esa Xudoning ruhiy Isroilini yana ming ikki yuz oltmish yil davomida oyoq osti qildi. Oyoq osti qilinishning ikkinchi davri 1798-yilda shimolning ruhiy Rim shohi o‘limli yarasini olishi bilan nihoyasiga yetdi.</w:t>
      </w:r>
    </w:p>
    <w:p>
      <w:pPr>
        <w:pStyle w:val="ArticleBody"/>
        <w:jc w:val="left"/>
      </w:pPr>
      <w:r>
        <w:rPr>
          <w:rFonts w:ascii="Times New Roman" w:hAnsi="Times New Roman" w:eastAsia="Times New Roman" w:cs="Times New Roman"/>
        </w:rPr>
        <w:t>Masih timsolining chizig‘ida markaziy nuqta — o‘lim aniqlanadigan xochdir. Yirtqichning timsoli shakllanishini sinovdan o‘tkazishning ikki davrida markaziy nuqta — yer yirtqichining o‘limidir. Soxta shimol shohining chizig‘ida esa markaziy nuqta — haqiqiy Rim shimol shohining o‘limidir.</w:t>
      </w:r>
    </w:p>
    <w:p>
      <w:pPr>
        <w:pStyle w:val="ArticleBody"/>
        <w:jc w:val="left"/>
      </w:pPr>
      <w:r>
        <w:rPr>
          <w:rFonts w:ascii="Times New Roman" w:hAnsi="Times New Roman" w:eastAsia="Times New Roman" w:cs="Times New Roman"/>
        </w:rPr>
        <w:t>Bu chiziqlar uchta Muqaddas Kitobiy guvohni ifodalaydi; ularning har biri bitta vaqt davri ichida ketma-ket keladigan ikki vaqt davrini o‘z ichiga oladi. Har bir markaziy nuqta jismoniy o‘lim yoki Muqaddas Kitob bashoratidagi bir shohlikning o‘limi bilan belgilangan. Masihga nisbatan markaziy nuqta Uning o‘limi va tirilishidir. Hayvonning surati bilan bog‘liq holda markaziy nuqta yakshanba qonuni vaqtida yer hayvonining, ya’ni Muqaddas Kitob bashoratidagi oltinchi shohlikning o‘limidir. Soxta shimol shohi chizig‘ida esa markaziy nuqta Muqaddas Kitob bashoratidagi to‘rtinchi shohlik bo‘lgan haqiqiy Rim shimol shohining o‘limini ifodalaydi.</w:t>
      </w:r>
    </w:p>
    <w:p>
      <w:pPr>
        <w:pStyle w:val="ArticleBody"/>
        <w:jc w:val="left"/>
      </w:pPr>
      <w:r>
        <w:rPr>
          <w:rFonts w:ascii="Times New Roman" w:hAnsi="Times New Roman" w:eastAsia="Times New Roman" w:cs="Times New Roman"/>
        </w:rPr>
        <w:t>Vahiy kitobining o‘n birinchi bobidagi ikki guvoh, Sister White’ning The Great Controversy asariga ko‘ra, Xudoning Kalomini ifodalaydi. Masih — Xudoning Kalomidir. O‘sha ikki guvohga ming ikki yuz oltmish kun davomida jul kiyimga burkanib bashorat qilish qudrati berildi. So‘ng ular ko‘chada o‘ldirildi va uch yarim kun davomida tirilmadilar. “Ming ikki yuz oltmish kun” ham, “uch yarim kun” ham cho‘ldagi ming ikki yuz oltmish yillik davrning ramzlaridir. Ular jul kiyimga burkanib bashorat qilgan qudrat bilan boshlangan bo‘lib, o‘lim bilan yakun topdi. So‘ngra xuddi o‘sha bashoratli davr mobaynida ular sukutda qoldilar va o‘limga burkandilar, toki sinov muddatining yakunlanganini e’lon qiluvchi uchinchi farishtaning ogohlantirishini bayon etish uchun tiriltirilgunlaricha.</w:t>
      </w:r>
    </w:p>
    <w:p>
      <w:pPr>
        <w:pStyle w:val="ArticleBody"/>
        <w:jc w:val="left"/>
      </w:pPr>
      <w:r>
        <w:rPr>
          <w:rFonts w:ascii="Times New Roman" w:hAnsi="Times New Roman" w:eastAsia="Times New Roman" w:cs="Times New Roman"/>
        </w:rPr>
        <w:t>Bu to‘rtta bashoratli chiziq to‘rtta guvohga tengdir. To‘rtta guvohning har birining bashoratli tuzilishi bir xildir. To‘rtta chiziqda uchraydigan sakkiz davrning har biriga oid vaqt oralig‘lari, 2001-yil 11-sentabrdan tez orada keladigan yakshanba qonunigacha bo‘lgan davr bundan mustasno, bashorat nuqtayi nazaridan bir xildir. Har bir markaziy nuqta qandaydir o‘lim turini ifodalaydi. Chiziqlarning ikkitasi Masihga taalluqlidir — yo Uning siymosi sifatida, yo Xudoning Kalomi sifatida. Qolgan ikki chiziq esa masih dajjolni ifodalaydi — yo uning shimol shohi sifatida Masihga taqlid qilish istagini, yo Masihning boshqaruv tizimini qalbakilashtirishini.</w:t>
      </w:r>
    </w:p>
    <w:p>
      <w:pPr>
        <w:pStyle w:val="ArticleBody"/>
        <w:jc w:val="left"/>
      </w:pPr>
      <w:r>
        <w:rPr>
          <w:rFonts w:ascii="Times New Roman" w:hAnsi="Times New Roman" w:eastAsia="Times New Roman" w:cs="Times New Roman"/>
        </w:rPr>
        <w:t>Keyingi maqolamizda bir yuz qirq to‘rt mingni birinchi osmondagi jang bilan bog‘lab ko‘rsatishga harakat qilamiz. Aziz o‘quvchi yoki tinglovchi: Siz bu haqiqatlarni ko‘rishni rad etasizmi yoki ularni ko‘rasizmi, shuni ta’kidlash lozimki, ushbu maqolalarning barchasida taqdim etilayotgan ma’lumot bir narsaning oxirini aniqlash uchun uning boshlanishini qo‘llash tamoyili orqali aniqlanadi, so‘ngra shu yo‘l bilan tasdiqlanib, mustahkamlanadi. Bu Alfa va Omeganing payg‘ambarlik muhri bo‘lib, hozir muhrlari ochilayotgan Iso Masih Vahiysining muhim bir unsuridir.</w:t>
      </w:r>
    </w:p>
    <w:p>
      <w:pPr>
        <w:pStyle w:val="ArticleScripture"/>
        <w:jc w:val="left"/>
      </w:pPr>
      <w:r>
        <w:rPr>
          <w:rFonts w:ascii="Times New Roman" w:hAnsi="Times New Roman" w:eastAsia="Times New Roman" w:cs="Times New Roman"/>
        </w:rPr>
        <w:t>Yashirin narsalar Egamiz Xudoyimizgadir; ammo oshkor qilingan narsalar bizga va bolalarimizga to abad tegishlidir, toki biz ushbu qonunning barcha so‘zlarini bajo keltiraylik. Qonunlar takrori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Vahiysi — O‘n uchinchi son</dc:title>
  <dc:subject>Osmondagi urush va oxirgi kunlar: Vahiy 12 va 13 asosida bashoratli vaqt jadvalining ochilishi</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