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Haqiqat nima? — Ikkinchi son</w:t>
      </w:r>
    </w:p>
    <w:p>
      <w:pPr>
        <w:pStyle w:val="ArticleSubtitle"/>
        <w:jc w:val="left"/>
      </w:pPr>
      <w:r>
        <w:rPr>
          <w:rFonts w:ascii="Arial" w:hAnsi="Arial" w:eastAsia="Arial" w:cs="Arial"/>
        </w:rPr>
        <w:t>Bu Kitobdagi Bashoratning So‘zlarini Muhrlama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1840-yil 11-avgustdan 1844-yil 22-oktabrgacha bo‘lgan tarix sinov muddati yopilishidan sal oldin muhrlab qo‘yilgan yetti momaqaldiroq orqali ifodalangan tarix ekani ko‘rsatib berildi. Ushbu maqolada men yetti momaqaldiroqning ramziy ma’nosi haqida biz aniqlagan ayrim jihatlarni ko‘rib chiqishni boshlayman. Bu haqiqatlarni bayon etish uchun biz tarixiy chiziq ustiga tarixiy chiziqdan foydalanmoqdamiz. 1840-yil 11-avgustdan 1844-yil 22-oktabrgacha va shu sanani ham o‘z ichiga olgan davrda to‘rtta bashoratli yo‘l belgisi bor: birinchi farishta xabarining kuch bilan ta’minlanishi, birinchi hafsalasi pir bo‘lish, Yarim Tun Nidosi va Buyuk Hafsalasi Pir Bo‘lish.</w:t>
      </w:r>
    </w:p>
    <w:p>
      <w:pPr>
        <w:pStyle w:val="ArticleBody"/>
        <w:jc w:val="left"/>
      </w:pPr>
      <w:r>
        <w:rPr>
          <w:rFonts w:ascii="Times New Roman" w:hAnsi="Times New Roman" w:eastAsia="Times New Roman" w:cs="Times New Roman"/>
        </w:rPr>
        <w:t>1840-yil 11-avgust Musoning yonayotgan buta oldidagi tajribasi bilan timsollangan edi. 1844-yil bahoridagi birinchi umidsizlik Musoning xotini Zippora o‘g‘illarini qayg‘u va qo‘rquv bilan sunnat qilgan payti bilan timsollangan edi. 12–17-avgust kunlari Exeter lager yig‘inida boshlangan Yarim tun nidosi Musoning Misrga kelishi va Misrning to‘ng‘ichlarining o‘limi haqidagi dastlabki ogohlantirishi bilan timsollangan edi. 1844-yil 22-oktabrdagi Buyuk umidsizlik Ibroniylarning Qizil dengiz bo‘yidagi holati bilan timsollangan edi.</w:t>
      </w:r>
    </w:p>
    <w:p>
      <w:pPr>
        <w:pStyle w:val="ArticleBody"/>
        <w:jc w:val="left"/>
      </w:pPr>
      <w:r>
        <w:rPr>
          <w:rFonts w:ascii="Times New Roman" w:hAnsi="Times New Roman" w:eastAsia="Times New Roman" w:cs="Times New Roman"/>
        </w:rPr>
        <w:t>Shoh Dovud davrida 1840-yil 11-avgust Xudoning sandig‘ini filistlar qaytarib berishi orqali timsollangan edi. 1844-yil bahoridagi birinchi umidsizlik Uzzahning Xudoning sandig‘iga tegishi orqali timsollangan edi. 12–17-avgust kunlari Exeterdagi lager yig‘inida boshlangan Yarim Tun Faryodi Dovudning sandiqni Quddusga olib kirishi orqali timsollangan edi. 1844-yil 22-oktabrdagi Buyuk Umidsizlik esa Dovudning xotini Mixalning Dovudning sandiq bilan Quddusga kirganini ko‘rib, uni mensimay qo‘yishi orqali timsollangan edi.</w:t>
      </w:r>
    </w:p>
    <w:p>
      <w:pPr>
        <w:pStyle w:val="ArticleBody"/>
        <w:jc w:val="left"/>
      </w:pPr>
      <w:r>
        <w:rPr>
          <w:rFonts w:ascii="Times New Roman" w:hAnsi="Times New Roman" w:eastAsia="Times New Roman" w:cs="Times New Roman"/>
        </w:rPr>
        <w:t>1840-yil 11-avgust Masihning suvga cho‘mishi bilan timsollangan edi. 1844-yil bahoridagi birinchi hafsalapir bo‘lish Lazarusning o‘limi tufayli yuz bergan hafsalapir bo‘lish bilan timsollangan edi. 12–17-avgust kunlari Exeter lager yig‘inida boshlangan Yarim Tun Nidosi Masihning Quddusga tantanali kirishi bilan timsollangan edi. 1844-yil 22-oktabrdagi Buyuk Hafsalapir bo‘lish xochning hafsalapir bo‘lishi bilan timsollangan edi.</w:t>
      </w:r>
    </w:p>
    <w:p>
      <w:pPr>
        <w:pStyle w:val="ArticleBody"/>
        <w:jc w:val="left"/>
      </w:pPr>
      <w:r>
        <w:rPr>
          <w:rFonts w:ascii="Times New Roman" w:hAnsi="Times New Roman" w:eastAsia="Times New Roman" w:cs="Times New Roman"/>
        </w:rPr>
        <w:t>Biz ushbu to‘rtta belgi har bir islohot harakatining to‘liq tuzilmasining faqat qisman bir bo‘lagini ifodalashini ko‘rsatib o‘tganmiz. Biz bu to‘rtta belgini 2001-yil 11-sentabrda boshlangan tarixning guvohlari sifatida aniqlamoqdamiz. To‘rtta chiziqning har biriga xos bashoratli xususiyatlardan biri shundaki, har bir chiziqdagi belgilar ayni bir mavzuga ega.</w:t>
      </w:r>
    </w:p>
    <w:p>
      <w:pPr>
        <w:pStyle w:val="ArticleBody"/>
        <w:jc w:val="left"/>
      </w:pPr>
      <w:r>
        <w:rPr>
          <w:rFonts w:ascii="Times New Roman" w:hAnsi="Times New Roman" w:eastAsia="Times New Roman" w:cs="Times New Roman"/>
        </w:rPr>
        <w:t>Muso uchun bu to‘rtta yo‘l belgilarining barchasi Ibrohimga berilgan bashoratning bajo bo‘lishi doirasida Xudoning tanlangan xalq bilan ahd tuzish ishiga taalluqli edi. Shoh Dovudning islohot chizig‘ida bu to‘rtta yo‘l belgilarining barchasi Xudoning sandig‘i bilan bog‘liq edi. Masihning chizig‘ida esa bu to‘rtta yo‘l belgilarining barchasi o‘lim va tirilish bilan bog‘liq edi.</w:t>
      </w:r>
    </w:p>
    <w:p>
      <w:pPr>
        <w:pStyle w:val="ArticleBody"/>
        <w:jc w:val="left"/>
      </w:pPr>
      <w:r>
        <w:rPr>
          <w:rFonts w:ascii="Times New Roman" w:hAnsi="Times New Roman" w:eastAsia="Times New Roman" w:cs="Times New Roman"/>
        </w:rPr>
        <w:t>1840-yil 11-avgust kun uchun bir yil tamoyilining tasdig‘i edi. 1844-yil bahoridagi birinchi umidsizlik kun uchun bir yil tamoyilining noto‘g‘ri qo‘llanishi sababli yuzaga keldi. Samuel Snouning “Yarim tun faryodi” xabari kun uchun bir yil tamoyilining muvaffaqiyatsiz qo‘llanishini tuzatish va uni mukammallashtirish edi. Tuzatilgan xabar kun uchun bir yil tamoyiliga asoslangan edi va 1844-yil 22-oktabrda amalga oshdi. To‘rtta yo‘l belgisi ham kun uchun bir yil tamoyilini ko‘rsatib turadi.</w:t>
      </w:r>
    </w:p>
    <w:p>
      <w:pPr>
        <w:pStyle w:val="ArticleBody"/>
        <w:jc w:val="left"/>
      </w:pPr>
      <w:r>
        <w:rPr>
          <w:rFonts w:ascii="Times New Roman" w:hAnsi="Times New Roman" w:eastAsia="Times New Roman" w:cs="Times New Roman"/>
        </w:rPr>
        <w:t>Opa Uayt bizga yetti momaqaldiroq birinchi va ikkinchi farishtalarning xabarlari davrida sodir bo‘lgan voqealarni ifodalashini ma’lum qiladi; biroq u yana yetti momaqaldiroq “o‘z tartibida oshkor qilinadigan kelajakdagi voqealar”ni ham ifodalashini o‘rgatadi. Yetti momaqaldiroq 1840-yil 11-avgustda boshlanib, 1844-yil 22-oktabrda yakunlangan to‘rtta bashoratli voqeani ifodalaydi va o‘sha to‘rtta yo‘l belgisi tariximizda xuddi shu tartibda takrorlanadi.</w:t>
      </w:r>
    </w:p>
    <w:p>
      <w:pPr>
        <w:pStyle w:val="ArticleBody"/>
        <w:jc w:val="left"/>
      </w:pPr>
      <w:r>
        <w:rPr>
          <w:rFonts w:ascii="Times New Roman" w:hAnsi="Times New Roman" w:eastAsia="Times New Roman" w:cs="Times New Roman"/>
        </w:rPr>
        <w:t>2001-yil 11-sentyabr 1840-yil 11-avgust orqali oldindan timsol qilingan edi va bu sanalarning har ikkisi Islom bilan bog‘liq bo‘lib, shu tariqa Adventizmning boshlanishini Adventizmning oxiri bilan bog‘laydi. 1840-yil 11-avgust ham, 2001-yil 11-sentyabr ham o‘zlariga tegishli tarixlarning asosiy bashoratli qoidasining tasdig‘i edi.</w:t>
      </w:r>
    </w:p>
    <w:p>
      <w:pPr>
        <w:pStyle w:val="ArticleBody"/>
        <w:jc w:val="left"/>
      </w:pPr>
      <w:r>
        <w:rPr>
          <w:rFonts w:ascii="Times New Roman" w:hAnsi="Times New Roman" w:eastAsia="Times New Roman" w:cs="Times New Roman"/>
        </w:rPr>
        <w:t>2001-yil 11-sentabrda Vahiy kitobining o‘n sakkizinchi bobidagi farishta tushib keldi, 1840-yil 11-avgustda esa Vahiy kitobining o‘ninchi bobidagi farishta tushib keldi. Future for America’ning birinchi hafsalasi pir bo‘lishi 2020-yil 18-iyulda Islomga oid muvaffaqiyatsiz bashorat edi. Muhrdan ochilgan xabar, xuddi 1844-yil yozida Exeterdagi Yarim Tun Faryodi bo‘lgani kabi, avvalroq berilgan, ammo muvaffaqiyatsiz chiqqan bashoratning tuzatishidir. Milleriylar uchun bu tuzatish kun-yil tamoyilining avvalgi muvaffaqiyatsiz qo‘llanishi bilan bog‘liq bo‘lib, u 1843-yilni Rabbiyning qaytish vaqti sifatida belgilagan edi. Bugun esa Milleriylarning Yarim Tun Faryodi xabari bilan ifodalangan tuzatish, avvalgi ikki yo‘l belgisi kabi, Islomni ifodalovchi bir yo‘l belgisi bo‘lishi kerak. Samuel Snowning ishi bilan timsollangan tuzatish, avvalgi muvaffaqiyatsiz bashoratni chetga surish emas, balki ilgari muvaffaqiyatsiz bo‘lgan bashoratni yanada noziklik bilan aniqlashtirish edi.</w:t>
      </w:r>
    </w:p>
    <w:p>
      <w:pPr>
        <w:pStyle w:val="ArticleScripture"/>
        <w:jc w:val="left"/>
      </w:pPr>
      <w:r>
        <w:rPr>
          <w:rFonts w:ascii="Times New Roman" w:hAnsi="Times New Roman" w:eastAsia="Times New Roman" w:cs="Times New Roman"/>
        </w:rPr>
        <w:t>“Ko‘ngli qolganlar Muqaddas Yozuvlardan o‘zlarining kechikish davrida ekanliklarini va vahiy bajo bo‘lishini sabr-toqat bilan kutishlari lozimligini ko‘rdilar. Ularni 1843-yilda Rabbilarini kutishga undagan ayni dalillar, U zotni 1844-yilda kutishlariga ham sabab bo‘ldi.” Early Writings, 247.</w:t>
      </w:r>
    </w:p>
    <w:p>
      <w:pPr>
        <w:pStyle w:val="ArticleBody"/>
        <w:jc w:val="left"/>
      </w:pPr>
      <w:r>
        <w:rPr>
          <w:rFonts w:ascii="Times New Roman" w:hAnsi="Times New Roman" w:eastAsia="Times New Roman" w:cs="Times New Roman"/>
        </w:rPr>
        <w:t>Bugun Exeter lager yig‘ilishidan chiqqan xabar timsol qilgan xabar avval muvaffaqiyatsizlikka uchragan bashoratning kamoloti bo‘ladi. Millerchilar tarixidagi Buyuk Umidsizlik Yakshanba qonuni paytida sodir bo‘ladigan buyuk umidsizlikni ifodalaydi, biroq u Islom haqidagi bir bashorat kontekstida bo‘ladi. Samuel Snowning xabari aniq sanani belgilash edi. Sana to‘g‘ri edi, ammo voqea noto‘g‘ri edi. Bugun Snowning xabari bilan ifodalangan xabar Islom haqidagi bir xabar bo‘lib, u 2020-yil 18-iyuldagi birinchi umidsizlikda muvaffaqiyatsizlikka uchragan xabarning kamolotidir.</w:t>
      </w:r>
    </w:p>
    <w:p>
      <w:pPr>
        <w:pStyle w:val="ArticleBody"/>
        <w:jc w:val="left"/>
      </w:pPr>
      <w:r>
        <w:rPr>
          <w:rFonts w:ascii="Times New Roman" w:hAnsi="Times New Roman" w:eastAsia="Times New Roman" w:cs="Times New Roman"/>
        </w:rPr>
        <w:t>Endi bunda hech qanday vaqtlar yoki sanalar yo‘q, chunki 1844-yil 22-oktabrdan beri vaqt belgilash endi Xudoning bashoratli xabarining bir qismi bo‘lmasligi kerak.</w:t>
      </w:r>
    </w:p>
    <w:p>
      <w:pPr>
        <w:pStyle w:val="ArticleScripture"/>
        <w:jc w:val="left"/>
      </w:pPr>
      <w:r>
        <w:rPr>
          <w:rFonts w:ascii="Times New Roman" w:hAnsi="Times New Roman" w:eastAsia="Times New Roman" w:cs="Times New Roman"/>
        </w:rPr>
        <w:t>“Rabbiy menga uchinchi farishtaning xabari borishi va Rabbiy­ning sochilib ketgan farzandlariga e’lon qilinishi kerakligini ko‘rsatdi, hamda u vaqtga bog‘lab qo‘yilmasligi lozim; chunki vaqt endi hech qachon qaytadan sinov bo‘lmaydi. Men ba’zilar vaqtni va’z qilishdan kelib chiqadigan soxta hayajonga berilayotganini ko‘rdim; uchinchi farishtaning xabari esa vaqt yetkaza oladigan har qanday narsadan kuchliroq edi. Men bu xabar o‘z poydevori ustida tura olishini, uni mustahkamlash uchun vaqtga muhtoj emasligini, va u qudrat bilan borishini, o‘z ishini bajarishini, hamda adolat ichida qisqartirilishini ko‘rdim.” Experience and Views, 48, 49.</w:t>
      </w:r>
    </w:p>
    <w:p>
      <w:pPr>
        <w:pStyle w:val="ArticleBody"/>
        <w:jc w:val="left"/>
      </w:pPr>
      <w:r>
        <w:rPr>
          <w:rFonts w:ascii="Times New Roman" w:hAnsi="Times New Roman" w:eastAsia="Times New Roman" w:cs="Times New Roman"/>
        </w:rPr>
        <w:t>Tariximizning to‘rtinchi yo‘l belgisi yakshanba qonuni bo‘lishi shart, chunki barcha islohot yo‘nalishlarining muqaddas tarixlari satr ustiga satr qilib jamlanganda, hamda o‘sha tarixlarning Ruhiy Bashorat orqali berilgan ilhomlangan sharhi bilan birgalikda, yakshanba qonuni tariximizda qudratli farishta tushib kelganidan keyingi to‘rtinchi yo‘l belgisi ekanini qat’iy tarzda isbotlaydi. “O‘z tartibi bilan oshkor etiladigan kelajak voqealari” bo‘lgan yetti momaqaldiroq tarixidagi to‘rtinchi yo‘l belgisi Islom bilan bog‘liq bo‘lishi shart, zero ayni bir mavzu har bir islohot harakatida doimo ayni shu to‘rtta yo‘l belgisida mavjud bo‘ladi.</w:t>
      </w:r>
    </w:p>
    <w:p>
      <w:pPr>
        <w:pStyle w:val="ArticleBody"/>
        <w:jc w:val="left"/>
      </w:pPr>
      <w:r>
        <w:rPr>
          <w:rFonts w:ascii="Times New Roman" w:hAnsi="Times New Roman" w:eastAsia="Times New Roman" w:cs="Times New Roman"/>
        </w:rPr>
        <w:t>Islom yakshanba qonuni paytidagi bashoratli voqealarning bir qismi bo‘ladi, buning ikkinchi sababi ham bor. Yahudo qabilasining Arsloni bo‘lgan Iso aynan shu to‘rtta voqea tarixini olib, ularni o‘z-o‘zicha bir ramz sifatida belgilagan. Bu ramz — yetti momaqaldiroqdir. Har bir islohot harakatida Yahudo qabilasining Arsloni yetti momaqaldiroq deb belgilagan shu to‘rtta yo‘l-belgidan oldin ham, keyin ham mavjud bo‘lgan boshqa yo‘l-beligilar bor. O‘z-o‘zicha bir ramz sifatida, ana shu to‘rtta yo‘l-belgini o‘z ichiga olgan ramziy tarixning birinchi yo‘l-belgisi 2001-yil 11-sentabr kuni Islomning Amerika Qo‘shma Shtatlariga qilgan hujumini ifodalagan edi. Alpha va Omega nihoyani boshlanish bilan aynanlashtirishi haqiqati yakshanba qonunida Islomning mavjud bo‘lishini belgilaydi, chunki o‘sha to‘rtta yo‘l-belgidan birinchisi 2001-yil 11-sentabrdagi Islom hujumi edi; demak, to‘rtinchi va oxirgi yo‘l-belgi ham Islomning Amerika Qo‘shma Shtatlariga qarshi hujumi bo‘lishi kerak.</w:t>
      </w:r>
    </w:p>
    <w:p>
      <w:pPr>
        <w:pStyle w:val="ArticleBody"/>
        <w:jc w:val="left"/>
      </w:pPr>
      <w:r>
        <w:rPr>
          <w:rFonts w:ascii="Times New Roman" w:hAnsi="Times New Roman" w:eastAsia="Times New Roman" w:cs="Times New Roman"/>
        </w:rPr>
        <w:t>Yakshanba qonuni Islomning Nyu-York shahriga qiladigan navbatdagi hujumi bo‘lishi juda ham mumkin, va bu boshlanish orqali aniqlanadigan yakun sifatida javob bo‘lar edi; ammo, hech bo‘lmaganda, u 2020-yil 18-iyuldagi bashoratda aytilganidek, Islom tomonidan amalga oshiriladigan bir hujum bo‘ladi.</w:t>
      </w:r>
    </w:p>
    <w:p>
      <w:pPr>
        <w:pStyle w:val="ArticleBody"/>
        <w:jc w:val="left"/>
      </w:pPr>
      <w:r>
        <w:rPr>
          <w:rFonts w:ascii="Times New Roman" w:hAnsi="Times New Roman" w:eastAsia="Times New Roman" w:cs="Times New Roman"/>
        </w:rPr>
        <w:t>Shuningdek, biz Alfa va Omegа o‘sha to‘rtta tarix ichiga yana bir tarixni yashirib qo‘yganini ham ko‘rsatib o‘tganmiz. Aslida, o‘sha yashirin ichki tarix ayni paytda “Vahiy kitobining bashorat so‘zlarini muhrlama” degan amr bilan bog‘liq holda ochib berilayotgan asosiy vahiydir. O‘sha yashirin ichki tarix, yetti momaqaldiroq bilan ifodalangan to‘rtta belgi nuqtasi ichida hafsalasi pir bo‘lish bilan boshlanib, hafsalasi pir bo‘lish bilan tugaydigan bir davr borligini ko‘rganimizda anglashiladi. Millerchilar tarixida ikkinchi farishtaning kelishidan uchinchisining kelishigacha bo‘lgan davr o‘z-o‘zicha bir timsolni ifodalovchi alohida bir tarixdir. U yeyilishi lozim bo‘lgan bir farishtaning xabari bilan boshlanadi va shu tariqa o‘n bokira haqidagi masaldagi kechikish vaqtini belgilaydi. So‘ngra u, shuningdek yeyilishi lozim bo‘lgan bir xabar bo‘lmish Yarim Tun Nidosini ko‘rsatadi va keyin yeyilishi lozim bo‘lgan uchinchi xabarning kelishiga olib boradi.</w:t>
      </w:r>
    </w:p>
    <w:p>
      <w:pPr>
        <w:pStyle w:val="ArticleBody"/>
        <w:jc w:val="left"/>
      </w:pPr>
      <w:r>
        <w:rPr>
          <w:rFonts w:ascii="Times New Roman" w:hAnsi="Times New Roman" w:eastAsia="Times New Roman" w:cs="Times New Roman"/>
        </w:rPr>
        <w:t>Yetti momaqaldiroq qatori ichidagi yashirin ichki qator payg‘ambarlik jihatidan nafaqat boshlanishning bir ko‘ngil qolishini ifodalashi, farishtaning kelishi va yeyish haqidagi xabarning bo‘lishi, so‘ngra bu xabarning buyuk ko‘ngil qolishida takrorlanishi bilan, balki “haqiqat” orqali ham tasdiqlanadi.</w:t>
      </w:r>
    </w:p>
    <w:p>
      <w:pPr>
        <w:pStyle w:val="ArticleBody"/>
        <w:jc w:val="left"/>
      </w:pPr>
      <w:r>
        <w:rPr>
          <w:rFonts w:ascii="Times New Roman" w:hAnsi="Times New Roman" w:eastAsia="Times New Roman" w:cs="Times New Roman"/>
        </w:rPr>
        <w:t>Eski Ahdda “haqiqat” deb tarjima qilingan ibroniycha “‘ĕmeṯ” so‘zi ajoyib Tilshunos tomonidan ibroniy alifbosining birinchi harfi, undan keyin alifboning o‘n uchinchi harfi va so‘ng alifboning oxirgi harfi qo‘llanib, haqiqat deb tarjima qilinadigan so‘zni hosil qilish orqali yaratilgan. Biz bu harflar birinchi tilga olish qoidasining tamoyilini, ya’ni nihoyani boshidan belgilab beradigan tamoyilni ifodalashini ko‘rsatdik. Birinchi harf “alpha” harfidir. O‘rta harf ibroniy alifbosining o‘n uchinchi harfi bo‘lib, isyonni ifodalaydi. Oxirgi harf esa oxirgisi, nihoya, omega hisoblanadi. Biz bu uch harf bir necha bashoratli yo‘nalishlar bilan tasdiqlangan abadiy xushxabarning uch bosqichini ifodalashini ko‘rsatdik.</w:t>
      </w:r>
    </w:p>
    <w:p>
      <w:pPr>
        <w:pStyle w:val="ArticleBody"/>
        <w:jc w:val="left"/>
      </w:pPr>
      <w:r>
        <w:rPr>
          <w:rFonts w:ascii="Times New Roman" w:hAnsi="Times New Roman" w:eastAsia="Times New Roman" w:cs="Times New Roman"/>
        </w:rPr>
        <w:t>O‘sha uch harfning ma’nolari uch farishtaning har bir xabarining ma’nosiga mos keladi. O‘sha uch harfning ma’nolari Doniyor o‘n ikkinchi bob, o‘ninchi oyatda tilga olingan, poklanadigan, oppoq qilinadigan va sinaladigan dono hamda fosiqlarning poklanish jarayoniga mos keladi. “Haqiqat” so‘zini hosil qilish uchun birlashtirilgan uch ibroniy harfi Alfa va Omeganning muhrini o‘zida mujassam etadi, va ular birinchi farishtaning xabarida ko‘rsatib bergan uch bosqich abadiy Xushxabar deb ataladi. O‘sha harflar ifodalagan uch bosqich, shuningdek, Yuhanno o‘n oltinchi bobda bayon etilganidek, Muqaddas Ruhning ishini ham ifodalaydi.</w:t>
      </w:r>
    </w:p>
    <w:p>
      <w:pPr>
        <w:pStyle w:val="ArticleScripture"/>
        <w:jc w:val="left"/>
      </w:pPr>
      <w:r>
        <w:rPr>
          <w:rFonts w:ascii="Times New Roman" w:hAnsi="Times New Roman" w:eastAsia="Times New Roman" w:cs="Times New Roman"/>
        </w:rPr>
        <w:t>Va U kelgach, dunyoni gunoh, solihlik va hukm to‘g‘risida fosh etadi: gunoh to‘g‘risida, chunki ular Menga ishonmaydilar; solihlik to‘g‘risida, chunki Men Otamning oldiga ketaman va sizlar endi Meni ko‘rmaysizlar; hukm to‘g‘risida esa, chunki bu dunyoning hokimi hukm qilingan. Yuhanno 16:8–11.</w:t>
      </w:r>
    </w:p>
    <w:p>
      <w:pPr>
        <w:pStyle w:val="ArticleBody"/>
        <w:jc w:val="left"/>
      </w:pPr>
      <w:r>
        <w:rPr>
          <w:rFonts w:ascii="Times New Roman" w:hAnsi="Times New Roman" w:eastAsia="Times New Roman" w:cs="Times New Roman"/>
        </w:rPr>
        <w:t>Birinchi umidsizlik gunoh sifatida ifodalanadi; bu Muso, Uzza, Maryam va Marta hamda Milleritlar misolida ko‘rsatilgan. Zero, Yuhanno 16 Muqaddas Ruhning “gunoh” haqida ishontirish ishini tasvirlaydi; bu esa “ular ishonmagani” uchundir. Biz hozirgina keltirgan ramzlarning har biri birinchi umidsizlikni ifodalaydi, va ularning har biri o‘z tarixida bu umidsizlik ilgari o‘zlariga vahiy qilingan narsaga ishonmaslik gunohi sababli yuzaga kelganiga guvohlik beradi. Birinchi qadam — gunoh haqida ishontirilishdir. Birinchi qadam — ibroniy alifbosining birinchi harfidir.</w:t>
      </w:r>
    </w:p>
    <w:p>
      <w:pPr>
        <w:pStyle w:val="ArticleBody"/>
        <w:jc w:val="left"/>
      </w:pPr>
      <w:r>
        <w:rPr>
          <w:rFonts w:ascii="Times New Roman" w:hAnsi="Times New Roman" w:eastAsia="Times New Roman" w:cs="Times New Roman"/>
        </w:rPr>
        <w:t>Yashirin tarixning ikkinchi yo‘l-belgisi — bu solihlikdir; aynan shu yerda Yarim Tun Faryodi xabarini ko‘tarib yuruvchilarning solihligida Xudoning qudratining namoyoni namoyon bo‘ladi. Ular kechikish vaqtining yakunida Xudoning solihligini namoyon qiladilar, chunki Yuhanno o‘n oltinchi bobda Masih O‘z Otasi huzuriga ketgani va ular endi Masihni ko‘rmay qolganlari aytiladi. Solihlikning namoyon bo‘lishidan oldin Masih kechikkan edi. Milleriylar bilan bo‘lgan tajribada, Masih O‘z qo‘lini tortib olganida, xato anglab yetildi. So‘ng tuzatilgan xabarning mazmuni ikki toifa sajda qiluvchilarni yuzaga keltirdi. Bir toifa solihlikni namoyon qildi, chunki ularda moy bor edi; boshqa toifa esa ibroniy alifbosining o‘n uchinchi harfi bilan ifodalangan isyonni namoyon qildi.</w:t>
      </w:r>
    </w:p>
    <w:p>
      <w:pPr>
        <w:pStyle w:val="ArticleScripture"/>
        <w:jc w:val="left"/>
      </w:pPr>
      <w:r>
        <w:rPr>
          <w:rFonts w:ascii="Times New Roman" w:hAnsi="Times New Roman" w:eastAsia="Times New Roman" w:cs="Times New Roman"/>
        </w:rPr>
        <w:t>“Butun yerning Rabbisi huzurida turgan moylanganlar bir vaqtlar Satanaga yopib turuvchi karub sifatida berilgan mavqega egadirlar. O‘z taxtini o‘rab turgan muqaddas mavjudotlar orqali Rabbiy yer aholisiga doimiy aloqa yetkazib turadi. Oltin moy Xudo imonlilarning chiroqlarini miltillab o‘chib qolmasligi uchun ta’minlab turadigan inoyatni ifodalaydi. Agar bu muqaddas moy osmondan Xudoning Ruhining xabarlari orqali quyilmaganida, yovuzlik kuchlari insonlar ustidan butunlay hukmronlik qilgan bo‘lar edi.</w:t>
      </w:r>
    </w:p>
    <w:p>
      <w:pPr>
        <w:pStyle w:val="ArticleScripture"/>
        <w:jc w:val="left"/>
      </w:pPr>
      <w:r>
        <w:rPr>
          <w:rFonts w:ascii="Times New Roman" w:hAnsi="Times New Roman" w:eastAsia="Times New Roman" w:cs="Times New Roman"/>
        </w:rPr>
        <w:t>“Xudo bizga yuboradigan xabarlarni qabul qilmaganimizda, U tahqirlanadi. Shunday qilib, biz U qalblarimizga quyib, zulmatdagilarga yetkazilishini istagan oltin moyni rad etamiz. ‘Mana, kuyov kelmoqda; uni kutib olishga chiqinglar’, degan da’vat yangraganida, muqaddas moyni qabul qilmagan, Masihning inoyatini yuraklarida asramaganlar, nodon bokira qizlar kabi, Rabbilarini kutib olishga tayyor emasliklarini ko‘radilar. Ularning o‘zlarida bu moyni qo‘lga kiritish qudrati yo‘q, va hayotlari vayron bo‘ladi. Ammo agar Xudoning Muqaddas Ruhi so‘ralsa, agar biz Muso qilganidek: ‘Menga O‘z ulug‘vorligingni ko‘rsat’, deb yolvorsak, Xudoning sevgisi yuraklarimizga to‘kib solinadi. Oltin quvurlar orqali oltin moy bizga yetkaziladi. ‘Kuch bilan emas, qudrat bilan emas, balki Mening Ruhim ila bo‘lur, deydi Sarvari Olam.’ Solihlik Quyoshining yorqin nurlarini qabul qilish orqali Xudoning farzandlari dunyoda chiroqlar kabi porlaydilar.” Review and Herald, July 20, 1897.</w:t>
      </w:r>
    </w:p>
    <w:p>
      <w:pPr>
        <w:pStyle w:val="ArticleBody"/>
        <w:jc w:val="left"/>
      </w:pPr>
      <w:r>
        <w:rPr>
          <w:rFonts w:ascii="Times New Roman" w:hAnsi="Times New Roman" w:eastAsia="Times New Roman" w:cs="Times New Roman"/>
        </w:rPr>
        <w:t>Shuni e’tiborga olingki, Yarim Tun Nidosi xabarini qabul qilganlar, Xudodan O‘z ulug‘vorligini unga ko‘rsatishini yolvorib so‘ragan, Xoreb g‘oridagi Muso orqali timsollangan edilar. Bu ikki toifa Yarim Tun Nidosidan oldin, kechikish davrida, o‘z xarakterlarini yakunlagan edilar.</w:t>
      </w:r>
    </w:p>
    <w:p>
      <w:pPr>
        <w:pStyle w:val="ArticleScripture"/>
        <w:jc w:val="left"/>
      </w:pPr>
      <w:r>
        <w:rPr>
          <w:rFonts w:ascii="Times New Roman" w:hAnsi="Times New Roman" w:eastAsia="Times New Roman" w:cs="Times New Roman"/>
        </w:rPr>
        <w:t>“Biz hozir nihoyatda xavfli bir zamonda yashamoqdamiz, va oramizdagi hech kim Masihning kelishiga tayyorgarlik izlashda sustkashlik qilmasligi kerak. Hech kim nodon qizlarning namunasiga ergashib, o‘sha vaqtda bardosh bera oladigan xarakterni hosil qilish uchun zarur bo‘lgan tayyorgarlikni inqiroz kelguniga qadar kutish xavfsiz bo‘ladi, deb o‘ylamasin. Mehmonlar chaqirilib, tekshiriladigan paytda Masihning solihligini izlash uchun juda kech bo‘ladi. Hozir Masihning solihligini — sizni Qo‘zining nikoh ziyofatiga kirishga munosib etadigan to‘y libosini — kiyib olish vaqti. Masalda nodon qizlar moy so‘rab yolvorayotgan va iltimoslariga ko‘ra uni ololmayotgan qilib tasvirlangan. Bu inqiroz vaqtida bardosh bera oladigan xarakterni rivojlantirish orqali o‘zlarini tayyorlamagan kishilarning ramziy ifodasidir.” The Youth’s Instructor, January 16, 1896.</w:t>
      </w:r>
    </w:p>
    <w:p>
      <w:pPr>
        <w:pStyle w:val="ArticleBody"/>
        <w:jc w:val="left"/>
      </w:pPr>
      <w:r>
        <w:rPr>
          <w:rFonts w:ascii="Times New Roman" w:hAnsi="Times New Roman" w:eastAsia="Times New Roman" w:cs="Times New Roman"/>
        </w:rPr>
        <w:t>Yarim tun faryodi chog‘ida bir toifada zarur moy bor edi, boshqasida esa yo‘q edi. Ikkinchi qadam — kuyovning O‘z “Otasi”ning “huzuriga” ketgani va “endi Meni ko‘rmaysizlar”ligi “sababli” kechikish vaqti nihoyasida yo solihlikning, yo nohaqlikning namoyon bo‘lishidir. Ikkinchi qadam ibroniy alifbosining o‘n uchinchi harfidir. Yashirin tarixdagi uchinchi qadam — hukm, buyuk umidsizlik va alifboning oxirgi harfidir.</w:t>
      </w:r>
    </w:p>
    <w:p>
      <w:pPr>
        <w:pStyle w:val="ArticleBody"/>
        <w:jc w:val="left"/>
      </w:pPr>
      <w:r>
        <w:rPr>
          <w:rFonts w:ascii="Times New Roman" w:hAnsi="Times New Roman" w:eastAsia="Times New Roman" w:cs="Times New Roman"/>
        </w:rPr>
        <w:t>Yetti momaqaldiroq ichida yashirin bo‘lgan tarixga “haqiqat” so‘zi, boshdagi umidsizlikning oxirgi umidsizlikni aniqlab berishi, hamda boshida va oxirida xabar bilan kelgan farishta guvohlik beradi. Yashirin tarix faqat eng oliy hokimiyat tomonidan berilgan Muqaddas Kitobni o‘rganish qoidalarini qabul qilganlar tomonidan tan olinadi. Boshida Millerning qoidalari va oxirida “Prophetic Keys”.</w:t>
      </w:r>
    </w:p>
    <w:p>
      <w:pPr>
        <w:pStyle w:val="ArticleBody"/>
        <w:jc w:val="left"/>
      </w:pPr>
      <w:r>
        <w:rPr>
          <w:rFonts w:ascii="Times New Roman" w:hAnsi="Times New Roman" w:eastAsia="Times New Roman" w:cs="Times New Roman"/>
        </w:rPr>
        <w:t>Yetti momaqaldiroqning tarixi bilan, biz hozirgina bayon qilganimizdek, takrorlanishi va esda tutilishi lozim bo‘lgan bir urg‘u mavjud. Har bir islohot yo‘nalishidagi birinchi umidsizlik avvaldan o‘rnatilgan haqiqatni mensimaslikdir. Ibrohimning bashorati aniqlab berayotgan Ahdning ayni timsoli bo‘lishiga qaramay, Muso o‘g‘lini sunnat qilishni unutdi. Uzza sandiqka faqat ruhoniylik tegishi mumkinligini unutdi. Maryam va Elizabet Lazar haqidagi hikoyada Masihning tiriltirish qudrati haqida avvaldan bilganliklariga guvohlik beradilar. 1843 yilgi chart tayyorlanganda, rahbarlar (tengdoshlar bosimi) Ota Millerga u 1843 yil haqida doimo aytib kelgan narsani e’tiborsiz qoldirish uchun tayanishdi. Ular undan yigirma uch yuz kunning bajo bo‘lishi haqidagi o‘z bashoratlari sifatida 1843 sana­siga qadar ma’lum darajada moslashuv imkonini qoldirgan avvaldan qaror topgan guvohligini o‘zgartirishni qat’iy talab qildilar. Millerning guvohligi shuni ko‘rsatadiki, harakatdagi boshqa rahbarlar tomonidan keltirilgan tengdoshlar bosimi uni bashorat bajo bo‘ladigan sananing noaniq ifodasidan voz kechishga va uning 1843 yilda bajo bo‘lishini bevosita bayon etishga olib keldi.</w:t>
      </w:r>
    </w:p>
    <w:p>
      <w:pPr>
        <w:pStyle w:val="ArticleBody"/>
        <w:jc w:val="left"/>
      </w:pPr>
      <w:r>
        <w:rPr>
          <w:rFonts w:ascii="Times New Roman" w:hAnsi="Times New Roman" w:eastAsia="Times New Roman" w:cs="Times New Roman"/>
        </w:rPr>
        <w:t>Future for America bilan biz “vaqtga osib qo‘yilgan” boshqa hech qanday xabar bo‘lmasligini bilar edik. Future for America bu haqiqatni harakatning butun tarixi davomida qayta-qayta ta’lim bergan edi. Birinchi ko‘ngilsizlik har doim allaqachon o‘rnatilgan sinovchi haqiqatga e’tiborsizlik qilishga asoslanadi. Bu haqiqatga nisbatan gunohkorona e’tiborsizlik edi, ammo bundan ham muhimrog‘i, bu Uilyam Millerning aynan 1844-yilda yakunlangan deb aniq belgilangan asosiy qoidasiga nisbatan gunohkorona e’tiborsizlik edi.</w:t>
      </w:r>
    </w:p>
    <w:p>
      <w:pPr>
        <w:pStyle w:val="ArticleScripture"/>
        <w:jc w:val="left"/>
      </w:pPr>
      <w:r>
        <w:rPr>
          <w:rFonts w:ascii="Times New Roman" w:hAnsi="Times New Roman" w:eastAsia="Times New Roman" w:cs="Times New Roman"/>
        </w:rPr>
        <w:t>Va men ko‘rgan, dengiz va yer ustida turgan farishta qo‘lini osmonga ko‘tardi. U osmonni va undagi narsalarni, yerni va undagi narsalarni, dengizni va undagi narsalarni yaratgan, abadulabad tirik Zot nomi bilan qasam ichdiki, endi vaqt bo‘lmaydi. Vahiy 10:5, 6.</w:t>
      </w:r>
    </w:p>
    <w:p>
      <w:pPr>
        <w:pStyle w:val="ArticleBody"/>
        <w:jc w:val="left"/>
      </w:pPr>
      <w:r>
        <w:rPr>
          <w:rFonts w:ascii="Times New Roman" w:hAnsi="Times New Roman" w:eastAsia="Times New Roman" w:cs="Times New Roman"/>
        </w:rPr>
        <w:t>Quruqlik va dengiz ustida turgan farishta, Opa Uaytga ko‘ra, “Iso Masihdan kam bo‘lmagan Zot” edi. America Future Iso Masihning bevosita amrini mensimadi! Shaxsan men 2020-yil 18-iyuldan oldin aloqada bo‘lganim kishilarning faqat bir nechtasi bilan muloqot qilganman, xolos. O‘sha sanoqli kishilardan faqat ikkitasi bilan — va o‘sha ikkidan biri hozir Isoda uxlamoqda — men 2020-yil 18-iyul tajribasiga oid Xudoning Kalomidan kelayotgan narsalarni birga o‘rganib chiqdim va sinab ko‘rdim. Ammo biz oxiri bo‘lgan narsaning boshi bo‘lgan Millerchilar tarixiga asoslanib, men shunga aminmanki, o‘sha paytda harakat ichida bo‘lgan va hanuzgacha bashoratning “vaqtga osib qo‘yilgan” tatbiqlarini ishlab chiqayotgan kishilar bor. Quyosh ostida yangi hech narsa yo‘q.</w:t>
      </w:r>
    </w:p>
    <w:p>
      <w:pPr>
        <w:pStyle w:val="ArticleBody"/>
        <w:jc w:val="left"/>
      </w:pPr>
      <w:r>
        <w:rPr>
          <w:rFonts w:ascii="Times New Roman" w:hAnsi="Times New Roman" w:eastAsia="Times New Roman" w:cs="Times New Roman"/>
        </w:rPr>
        <w:t>Bunday turdagi bashoratli hayajon bilan davom etish uchun vaqt nihoyatda qisqa, ammo har kim o‘z fikrida to‘la ishonch hosil qilsin. Va vaqt bilan hanuz o‘ynab turgan tomonning pozitsiyasini egallaydigan kishilarning har biri bilsin: Future for America bu qo‘llanishlarning barchasini rad etadi, chunki ular shaytoniy aldanishlardan boshqa narsa emas.</w:t>
      </w:r>
    </w:p>
    <w:p>
      <w:pPr>
        <w:pStyle w:val="ArticleBody"/>
        <w:jc w:val="left"/>
      </w:pPr>
      <w:r>
        <w:rPr>
          <w:rFonts w:ascii="Times New Roman" w:hAnsi="Times New Roman" w:eastAsia="Times New Roman" w:cs="Times New Roman"/>
        </w:rPr>
        <w:t>Yetti momaqaldiroqni tashkil etuvchi to‘rtta alomat ichidagi yashirin ichki bashoratli chiziq hozir Yahudo qabilasining Arsloni tomonidan muhrdan ochilmoqda. Ushbu maqola shunchaki biz “haqiqat” deb tarjima qilinadigan ibroniycha “‘ĕmeṯ” so‘zi haqida bayon etganlarimizning sharhi bo‘ldi. U avval ulashganlarimizning barchasiga to‘xtalmadi, biroq ushbu sharhning maqsadi Yuhanno kitobi o‘n oltinchi bob sakkizinchi oyat yetti momaqaldiroq ichidagi yashirin ichki bashoratli chiziq uchun biz taklif qilayotgan bashoratli andozaga mutlaqo muvofiq ekanini ko‘rsatishdir.</w:t>
      </w:r>
    </w:p>
    <w:p>
      <w:pPr>
        <w:pStyle w:val="ArticleBody"/>
        <w:jc w:val="left"/>
      </w:pPr>
      <w:r>
        <w:rPr>
          <w:rFonts w:ascii="Times New Roman" w:hAnsi="Times New Roman" w:eastAsia="Times New Roman" w:cs="Times New Roman"/>
        </w:rPr>
        <w:t>Keyingi maqolada ko‘rib chiqadigan xulosaga yetib borishimizdan oldin, hali yana bir oz ko‘rib chiqish zarur.</w:t>
      </w:r>
    </w:p>
    <w:p>
      <w:pPr>
        <w:pStyle w:val="ArticleScripture"/>
        <w:jc w:val="left"/>
      </w:pPr>
      <w:r>
        <w:rPr>
          <w:rFonts w:ascii="Times New Roman" w:hAnsi="Times New Roman" w:eastAsia="Times New Roman" w:cs="Times New Roman"/>
        </w:rPr>
        <w:t>Bu kitobdagi bashoratning so‘zlarini muhrlama, chunki vaqt yaqindir: nohaq bo‘lgan kishi hali ham nohaq bo‘lib qolsin; nopok bo‘lgan kishi hali ham nopok bo‘lib qolsin; solih bo‘lgan kishi hali ham solih bo‘lib qolsin; muqaddas bo‘lgan kishi hali ham muqaddas bo‘lib qolsin. Va mana, Men tez orada kelaman; mukofotim Men bilan birgadir, har kimga o‘z ishiga yarasha berish uchun. Men Alfa va Omegaman, boshlanish va oxirman, birinchi va so‘nggiman. Vahiy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Haqiqat nima? — Ikkinchi son</dc:title>
  <dc:subject>Bu Kitobdagi Bashoratning So‘zlarini Muhrlama</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