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Mười Ba</w:t>
      </w:r>
    </w:p>
    <w:p>
      <w:pPr>
        <w:pStyle w:val="ArticleSubtitle"/>
        <w:jc w:val="left"/>
      </w:pPr>
      <w:r>
        <w:rPr>
          <w:rFonts w:ascii="Arial" w:hAnsi="Arial" w:eastAsia="Arial" w:cs="Arial"/>
        </w:rPr>
        <w:t>Bí mật của những ngày sau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Chương 2 sách Đa-ni-ên tượng trưng cho thiên sứ thứ hai trong Khải Huyền 14. Vì vậy, nó đại diện cho bài thử thứ hai trong ba bài thử: một bài thử về ăn uống, tiếp theo là bài thử về hình ảnh, và kết thúc bằng phép thử giấy quỳ. Cả ba bài thử đó, vốn cũng là những mốc dấu tiên tri, đều hiện diện trong sứ điệp của thiên sứ thứ nhất trong Khải Huyền 14. Cũng như với thiên sứ thứ nhất của Khải Huyền 14, chương 1 sách Đa-ni-ên cũng có đủ cả ba bài thử ấy.</w:t>
      </w:r>
    </w:p>
    <w:p>
      <w:pPr>
        <w:pStyle w:val="ArticleBody"/>
        <w:jc w:val="left"/>
      </w:pPr>
      <w:r>
        <w:rPr>
          <w:rFonts w:ascii="Times New Roman" w:hAnsi="Times New Roman" w:eastAsia="Times New Roman" w:cs="Times New Roman"/>
        </w:rPr>
        <w:t>Bài thử thứ hai, hay sứ điệp của thiên sứ thứ hai, bắt đầu vào lúc kết thúc của bài thử thứ nhất. Chương hai nối tiếp chương một. Kết thúc của bài thử thứ hai mở đầu cho bài thử thứ ba ngay sau đó. Khoảng thời gian mà bài thử thứ hai đại diện đã được biểu trưng bằng bảy mươi năm lưu đày của Daniel, bắt đầu với việc Jehoiakim bị chinh phục và kết thúc bằng sắc lệnh của Cyrus. Khi thời điểm kết thúc của bảy mươi năm ấy đến gần, Daniel nhận ra qua Lời tiên tri của Đức Chúa Trời rằng sự kết thúc sắp đến.</w:t>
      </w:r>
    </w:p>
    <w:p>
      <w:pPr>
        <w:pStyle w:val="ArticleScripture"/>
        <w:jc w:val="left"/>
      </w:pPr>
      <w:r>
        <w:rPr>
          <w:rFonts w:ascii="Times New Roman" w:hAnsi="Times New Roman" w:eastAsia="Times New Roman" w:cs="Times New Roman"/>
        </w:rPr>
        <w:t>Năm thứ nhất của Đa-ri-út, con của Ahasuêrô, thuộc dòng dõi Mê-đi, người đã được lập làm vua trên vương quốc của người Canh-đê; trong năm thứ nhất triều đại người, tôi, Đa-ni-ên, qua các sách, hiểu số các năm mà lời của Chúa đã phán cùng tiên tri Giê-rê-mi, rằng sự hoang tàn của Giê-ru-sa-lem sẽ trọn bảy mươi năm. Đa-ni-ên 9:1, 2.</w:t>
      </w:r>
    </w:p>
    <w:p>
      <w:pPr>
        <w:pStyle w:val="ArticleBody"/>
        <w:jc w:val="left"/>
      </w:pPr>
      <w:r>
        <w:rPr>
          <w:rFonts w:ascii="Times New Roman" w:hAnsi="Times New Roman" w:eastAsia="Times New Roman" w:cs="Times New Roman"/>
        </w:rPr>
        <w:t>Đa-ni-ên đại diện cho dân của Đức Chúa Trời trong những ngày sau rốt, những người nhận ra ý nghĩa biểu tượng của bảy mươi năm lưu đày, và sự nhận biết ấy diễn ra ngay trước khi bảy mươi năm mang tính biểu tượng đó kết thúc. Dân của Đức Chúa Trời đã hiểu đúng về bảy mươi năm lưu đày, nhưng điều Đa-ni-ên đại diện chính là sự hiểu rằng bảy mươi năm ấy tượng trưng cho thời kỳ tiên tri từ ngày 11 tháng 9 năm 2001 cho đến luật ngày Chủ nhật. Đối với Đa-ni-ên, những năm ấy chấm dứt khi có chiếu chỉ của Cyrus, điều mà trong những ngày sau rốt tượng trưng cho luật ngày Chủ nhật tại Hoa Kỳ.</w:t>
      </w:r>
    </w:p>
    <w:p>
      <w:pPr>
        <w:pStyle w:val="ArticleBody"/>
        <w:jc w:val="left"/>
      </w:pPr>
      <w:r>
        <w:rPr>
          <w:rFonts w:ascii="Times New Roman" w:hAnsi="Times New Roman" w:eastAsia="Times New Roman" w:cs="Times New Roman"/>
        </w:rPr>
        <w:t>Ngay trước khi luật ngày Chủ Nhật được ban hành, dân của Đức Chúa Trời được đánh thức đến sự hiểu biết tiên tri được tượng trưng bằng bảy mươi năm mang tính biểu tượng. Những năm tượng trưng ấy bắt đầu với Jehoiakim, người đại diện cho ngày 11 tháng 9 năm 2001, khi, với sự xuất hiện của Hồi giáo trong tai vạ thứ ba, thiên sứ quyền năng trong Khải Huyền đoạn mười tám đã giáng xuống và tuyên bố sự sụp đổ của Ba-by-lôn. Sự sụp đổ của Ba-by-lôn đại diện cho sứ điệp của thiên sứ thứ hai, và vào ngày 11 tháng 9 năm 2001, thời kỳ thử nghiệm thứ hai đã bắt đầu cho những ai đã ăn cuốn sách được giấu kín ở trong tay thiên sứ. Thời kỳ ấy, được tượng trưng bằng bảy mươi năm mang tính biểu tượng, kéo dài cho đến luật ngày Chủ Nhật.</w:t>
      </w:r>
    </w:p>
    <w:p>
      <w:pPr>
        <w:pStyle w:val="ArticleBody"/>
        <w:jc w:val="left"/>
      </w:pPr>
      <w:r>
        <w:rPr>
          <w:rFonts w:ascii="Times New Roman" w:hAnsi="Times New Roman" w:eastAsia="Times New Roman" w:cs="Times New Roman"/>
        </w:rPr>
        <w:t>Khi sự kết thúc đến gần, như được minh họa qua Đa-ni-ên vào năm thứ nhất của Đa-ri-út, dân của Đức Chúa Trời được đánh thức để đối diện với cuộc thử thách của hình tượng con thú. Trước đó họ đã hiểu một số lẽ thật liên quan đến cuộc thử thách của hình tượng con thú, nhưng phần mà họ chỉ hiểu ra ngay trước khi kết thúc thời kỳ tiên tri của thiên sứ thứ hai thì đã bị che khuất trong bóng tối. Khi Đa-ni-ên nghiên cứu Lời tiên tri của Đức Chúa Trời và rồi nhận ra ý nghĩa của bảy mươi năm, ông được thúc đẩy đến sự cầu nguyện, cũng như ông đã được thúc đẩy cầu nguyện khi nhận ra mối đe dọa sống chết từ vua Nê-bu-cát-nết-sa liên quan đến giấc chiêm bao về hình tượng. Trong Đa-ni-ên chương chín, cũng như trong chương hai, khi Đa-ni-ên cầu nguyện, ông nhận được ánh sáng tiên tri.</w:t>
      </w:r>
    </w:p>
    <w:p>
      <w:pPr>
        <w:pStyle w:val="ArticleScripture"/>
        <w:jc w:val="left"/>
      </w:pPr>
      <w:r>
        <w:rPr>
          <w:rFonts w:ascii="Times New Roman" w:hAnsi="Times New Roman" w:eastAsia="Times New Roman" w:cs="Times New Roman"/>
        </w:rPr>
        <w:t>Vâng, trong khi tôi đang nói trong lời cầu nguyện, thì chính Gabriel, người mà tôi đã thấy trong khải tượng lúc ban đầu, bay mau lẹ, chạm đến tôi vào khoảng giờ dâng lễ chiều. Người cho tôi hay, nói chuyện với tôi và bảo: Hỡi Daniel, bây giờ ta đến để ban cho ngươi sự thông sáng và hiểu biết. Daniel 9:21, 22.</w:t>
      </w:r>
    </w:p>
    <w:p>
      <w:pPr>
        <w:pStyle w:val="ArticleBody"/>
        <w:jc w:val="left"/>
      </w:pPr>
      <w:r>
        <w:rPr>
          <w:rFonts w:ascii="Times New Roman" w:hAnsi="Times New Roman" w:eastAsia="Times New Roman" w:cs="Times New Roman"/>
        </w:rPr>
        <w:t>"Sự tinh thông và sự hiểu biết" được ban cho Daniel khi ông cầu nguyện phù hợp với lời cầu nguyện của ông trong chương hai.</w:t>
      </w:r>
    </w:p>
    <w:p>
      <w:pPr>
        <w:pStyle w:val="ArticleScripture"/>
        <w:jc w:val="left"/>
      </w:pPr>
      <w:r>
        <w:rPr>
          <w:rFonts w:ascii="Times New Roman" w:hAnsi="Times New Roman" w:eastAsia="Times New Roman" w:cs="Times New Roman"/>
        </w:rPr>
        <w:t>Rồi Daniel trở về nhà, báo cho Hananiah, Mishael và Azariah, là bạn bè của ông, biết sự việc, để họ khẩn xin lòng thương xót của Đức Chúa Trời trên trời về điều bí ẩn này, hầu cho Daniel và các bạn ông khỏi bị tiêu diệt cùng với các nhà thông thái khác của Babylon. Bấy giờ điều bí ẩn ấy đã được tỏ ra cho Daniel trong một khải tượng ban đêm; rồi Daniel chúc tụng Đức Chúa Trời trên trời. Daniel 2:17-19.</w:t>
      </w:r>
    </w:p>
    <w:p>
      <w:pPr>
        <w:pStyle w:val="ArticleBody"/>
        <w:jc w:val="left"/>
      </w:pPr>
      <w:r>
        <w:rPr>
          <w:rFonts w:ascii="Times New Roman" w:hAnsi="Times New Roman" w:eastAsia="Times New Roman" w:cs="Times New Roman"/>
        </w:rPr>
        <w:t>Theo nguyên tắc “dòng trên dòng”, hai lời cầu nguyện của Đa-ni-ên là cùng một lời cầu nguyện. Cả hai được ban trong giai đoạn lịch sử tượng trưng cho bài thử nghiệm hữu hình của thiên sứ thứ hai, diễn ra giữa ngày 11 tháng 9 năm 2001 và luật ngày Chủ nhật sắp đến. Trước mối đe dọa xử tử cận kề của Nê-bu-cát-nết-sa và với sự hiểu biết tiên tri về bảy mươi năm của Giê-rê-mi cùng lời thề “bảy lần” của Môi-se, Đa-ni-ên cầu nguyện theo Lê-vi Ký đoạn 26, đồng thời xin Đức Chúa Trời tỏ cho ông bí mật tiên tri cuối cùng của lời tiên tri Kinh Thánh. Bí mật mà Giăng xác định là Khải Huyền của Chúa Giê-su Christ.</w:t>
      </w:r>
    </w:p>
    <w:p>
      <w:pPr>
        <w:pStyle w:val="ArticleBody"/>
        <w:jc w:val="left"/>
      </w:pPr>
      <w:r>
        <w:rPr>
          <w:rFonts w:ascii="Times New Roman" w:hAnsi="Times New Roman" w:eastAsia="Times New Roman" w:cs="Times New Roman"/>
        </w:rPr>
        <w:t>Trong chương chín, Đa-ni-ên ở vào thời điểm chuyển tiếp giữa hai vương quốc. Ba-by-lôn vừa sụp đổ trước người Mê-đi và Ba Tư, vì ấy là năm thứ nhất đời Đa-ri-út; như vậy, điều này đặt dân của Đức Chúa Trời trong những ngày sau rốt tại điểm chuyển tiếp đã được đánh dấu trong phong trào của thiên sứ thứ nhất, cũng như trong phong trào của thiên sứ thứ ba.</w:t>
      </w:r>
    </w:p>
    <w:p>
      <w:pPr>
        <w:pStyle w:val="ArticleBody"/>
        <w:jc w:val="left"/>
      </w:pPr>
      <w:r>
        <w:rPr>
          <w:rFonts w:ascii="Times New Roman" w:hAnsi="Times New Roman" w:eastAsia="Times New Roman" w:cs="Times New Roman"/>
        </w:rPr>
        <w:t>Phong trào Millerite thuộc Philadelphia đã chuyển sang Laodicea vào năm 1856, và phong trào Laodicea của Future for America chuyển sang phong trào Philadelphia vào cuối ba ngày rưỡi bị chết trên đường phố trong Khải Huyền chương mười một. Bài thử thách mà phong trào Philadelphia của những người theo Miller từ năm 1856 đến 1863 đã thất bại có liên quan đến giáo lý "bảy lần".</w:t>
      </w:r>
    </w:p>
    <w:p>
      <w:pPr>
        <w:pStyle w:val="ArticleBody"/>
        <w:jc w:val="left"/>
      </w:pPr>
      <w:r>
        <w:rPr>
          <w:rFonts w:ascii="Times New Roman" w:hAnsi="Times New Roman" w:eastAsia="Times New Roman" w:cs="Times New Roman"/>
        </w:rPr>
        <w:t>Sự thử thách đối với phong trào Lao-đi-xê của Future for America liên quan đến sự cần thiết phải thừa nhận tình trạng bị tản lạc của họ, rồi bước vào lời cầu nguyện và kinh nghiệm theo Lê-vi Ký đoạn 26. Đa-ni-ên ở vào thời điểm chuyển tiếp giữa các đế quốc Ba-by-lôn và Mê-đi Ba Tư, và ngay trước khi kết thúc giai đoạn bảy mươi năm được đánh dấu bởi chiếu chỉ của Si-ru. Bảy mươi năm là bối cảnh cho lời cầu nguyện của Đa-ni-ên, và bảy mươi năm tượng trưng cho “bảy lần” của Môi-se. Cả hai lời cầu nguyện của Đa-ni-ên đều trùng với thời điểm chuyển tiếp được đánh dấu bởi “bảy lần” trong phong trào của thiên sứ thứ nhất, và cũng trong phong trào của thiên sứ thứ ba.</w:t>
      </w:r>
    </w:p>
    <w:p>
      <w:pPr>
        <w:pStyle w:val="ArticleBody"/>
        <w:jc w:val="left"/>
      </w:pPr>
      <w:r>
        <w:rPr>
          <w:rFonts w:ascii="Times New Roman" w:hAnsi="Times New Roman" w:eastAsia="Times New Roman" w:cs="Times New Roman"/>
        </w:rPr>
        <w:t>“Bí mật” được tỏ ra cho Daniel là sự mặc khải về tượng của Nebuchadnezzar. “Bí mật” của tượng Nebuchadnezzar trong những ngày sau rốt là nó đại diện cho tám vương quốc, chứ không phải bốn. Trong các bài viết trước thuộc chuyên mục “Cái thứ tám là của bảy”, sự thật này đã được trình bày. Bên trong bí mật đó là sự mặc khải về điểm chuyển tiếp khi cái thứ tám, vốn thuộc về bảy, xuất hiện. “Bí mật” của tượng Nebuchadnezzar là sự xác nhận về sự phục sinh của sừng của chủ nghĩa Tin Lành chân chính và sừng của chủ nghĩa Cộng hòa. Cả hai sự phục sinh ấy xác định rằng mỗi sừng là thứ tám, nhưng thuộc về bảy; và sự chuyển từ thứ sáu sang thứ tám của cả hai sừng diễn ra trong bối cảnh tiên tri của một kỳ thử thách gắn với “bảy lần” của Moses. Sự chuyển tiếp diễn ra như Daniel trình bày, ngay trước sắc lệnh của Cyrus, vốn đại diện cho sắc lệnh Luật Ngày Chủ nhật tại Hoa Kỳ. Rồi tại Luật Ngày Chủ nhật, trong những diễn biến nhanh chóng, vết thương chí tử của giáo quyền La Mã được chữa lành khi giáo quyền này trở thành đầu thứ tám, vốn thuộc về bảy; đồng thời chính nó cũng trải qua một sự chuyển tiếp theo lời tiên tri, như được biểu tượng qua tượng của Nebuchadnezzar trong Daniel chương hai.</w:t>
      </w:r>
    </w:p>
    <w:p>
      <w:pPr>
        <w:pStyle w:val="ArticleScripture"/>
        <w:jc w:val="left"/>
      </w:pPr>
      <w:r>
        <w:rPr>
          <w:rFonts w:ascii="Times New Roman" w:hAnsi="Times New Roman" w:eastAsia="Times New Roman" w:cs="Times New Roman"/>
        </w:rPr>
        <w:t>Vì vậy Daniel đi vào gặp Arioch, người mà vua đã chỉ định để giết các nhà thông thái của Babylon; ông nói với Arioch rằng: Đừng giết các nhà thông thái của Babylon; hãy đưa tôi vào trước mặt vua, và tôi sẽ tỏ cho vua lời giải nghĩa. Bấy giờ Arioch vội vàng đưa Daniel vào trước mặt vua và thưa với vua rằng: Tôi đã tìm được một người trong số những kẻ bị lưu đày của Judah, người sẽ cho vua biết lời giải nghĩa. Vua đáp và nói với Daniel, tên ông là Belteshazzar: Ngươi có thể cho ta biết giấc mộng mà ta đã thấy, cùng lời giải nghĩa của nó chăng? Daniel 2:24-26.</w:t>
      </w:r>
    </w:p>
    <w:p>
      <w:pPr>
        <w:pStyle w:val="ArticleBody"/>
        <w:jc w:val="left"/>
      </w:pPr>
      <w:r>
        <w:rPr>
          <w:rFonts w:ascii="Times New Roman" w:hAnsi="Times New Roman" w:eastAsia="Times New Roman" w:cs="Times New Roman"/>
        </w:rPr>
        <w:t>Khi Daniel đã nhận được bí mật, cả hai tên của ông được nhắc đến, cho thấy rằng ông đại diện cho dân giao ước, những người trong những ngày sau rốt vừa chuyển sang phong trào Philadelphian của một trăm bốn mươi bốn nghìn. Ông bày tỏ tính cách của tôi tớ Đức Chúa Trời bằng cách xin rằng không ai bị giết vì họ không thể hiểu “bí mật”. Tính cách của ông tương phản với Arioch, một đầy tớ của Nebuchadnezzar, người muốn ghi công với vua vì đã tìm ra Daniel. Sau đó Daniel nêu rõ sự khác biệt giữa sự bày tỏ tiên tri chân thật và sự bày tỏ của các nhà thông thái Babylon, khi ông đáp lại câu hỏi của Nebuchadnezzar bằng một câu hỏi; rồi, không như Arioch, ông không lợi dụng sự hiểu biết về “bí mật” để tự đề cao mình, nhưng thay vào đó tôn vinh Đức Chúa Trời ở trên trời.</w:t>
      </w:r>
    </w:p>
    <w:p>
      <w:pPr>
        <w:pStyle w:val="ArticleScripture"/>
        <w:jc w:val="left"/>
      </w:pPr>
      <w:r>
        <w:rPr>
          <w:rFonts w:ascii="Times New Roman" w:hAnsi="Times New Roman" w:eastAsia="Times New Roman" w:cs="Times New Roman"/>
        </w:rPr>
        <w:t>Daniel đáp trước mặt vua và nói: Điều bí mật mà vua đã yêu cầu thì các nhà thông thái, các nhà chiêm tinh, các pháp sư, các thầy bói không thể tỏ cho vua biết; nhưng có một Đức Chúa Trời ở trên trời, Đấng bày tỏ các điều bí mật, và Ngài cho vua Nebuchadnezzar biết những điều sẽ xảy ra trong những ngày sau rốt. Giấc mộng của ngài, và những khải tượng xuất hiện trong đầu ngài khi ngài nằm trên giường, là như sau. Daniel 2:27, 28.</w:t>
      </w:r>
    </w:p>
    <w:p>
      <w:pPr>
        <w:pStyle w:val="ArticleBody"/>
        <w:jc w:val="left"/>
      </w:pPr>
      <w:r>
        <w:rPr>
          <w:rFonts w:ascii="Times New Roman" w:hAnsi="Times New Roman" w:eastAsia="Times New Roman" w:cs="Times New Roman"/>
        </w:rPr>
        <w:t>Daniel bắt đầu phần trình bày về “bí mật” bằng cách xác định đó là một “bí mật” giải thích điều sẽ xảy ra trong những ngày sau rốt. Bí mật về lịch sử ẩn giấu của bảy tiếng sấm cho biết điều gì sẽ xảy ra trong những ngày sau rốt. Hình tượng của Nebuchadnezzar là một yếu tố của bí mật về thời kỳ sau rốt, được mở ấn ngay trước khi kỳ ân điển chấm dứt. Nó được tỏ ra ngay trước khi kỳ ân điển chấm dứt, trong thời kỳ chuyển tiếp khi cả hai sừng của con thú từ đất trở thành cái thứ tám vốn thuộc về bảy, như Daniel đã trình bày vào năm thứ nhất của Darius.</w:t>
      </w:r>
    </w:p>
    <w:p>
      <w:pPr>
        <w:pStyle w:val="ArticleScripture"/>
        <w:jc w:val="left"/>
      </w:pPr>
      <w:r>
        <w:rPr>
          <w:rFonts w:ascii="Times New Roman" w:hAnsi="Times New Roman" w:eastAsia="Times New Roman" w:cs="Times New Roman"/>
        </w:rPr>
        <w:t>Còn về phần Ngài, hỡi vua, khi Ngài ở trên giường, những ý tưởng về điều sẽ xảy đến về sau đã đến trong trí Ngài; và Đấng bày tỏ các điều kín nhiệm đã cho Ngài biết điều gì sẽ xảy đến. Còn về phần tôi, sự kín nhiệm này chẳng được tỏ ra cho tôi vì tôi có sự khôn ngoan nào hơn bất kỳ người sống nào, nhưng là vì cớ những người sẽ cho vua biết lời giải nghĩa, và để Ngài biết những ý tưởng của lòng mình. Đa-ni-ên 2:29, 30.</w:t>
      </w:r>
    </w:p>
    <w:p>
      <w:pPr>
        <w:pStyle w:val="ArticleBody"/>
        <w:jc w:val="left"/>
      </w:pPr>
      <w:r>
        <w:rPr>
          <w:rFonts w:ascii="Times New Roman" w:hAnsi="Times New Roman" w:eastAsia="Times New Roman" w:cs="Times New Roman"/>
        </w:rPr>
        <w:t>Đa-ni-ên xác lập lẽ thật bằng một nhân chứng thứ hai rằng giấc mơ của Nê-bu-cát-nết-sa nói về những ngày sau rốt, khi ông nói: “Đấng bày tỏ những điều kín nhiệm đã cho vua biết điều gì sẽ xảy ra về sau.” Rồi Đa-ni-ên nêu rõ rằng điều kín nhiệm ấy không được ban cho ông, cũng không phải vì ông có sự khôn ngoan vượt trội hơn bất kỳ ai, nhưng “điều kín nhiệm” ấy được ban cho Nê-bu-cát-nết-sa “vì cớ những người sẽ công bố sự giải nghĩa.” “Điều kín nhiệm” được ban cho những người sẽ trình bày “sự giải nghĩa” của giấc mơ cho vị vua thuộc linh của Ba-by-lôn trong những ngày sau rốt. Điều kín nhiệm ấy được ban cách đặc biệt cho một trăm bốn mươi bốn nghìn, vì “điều kín nhiệm” dành cho những người trong những ngày sau rốt rao báo sự sụp đổ cuối cùng của Ba-by-lôn. Sau đó Đa-ni-ên bày tỏ giấc mơ về pho tượng vốn bị che giấu trong bóng tối, và giấc mơ ấy đã tạo nên thử thách sinh tử.</w:t>
      </w:r>
    </w:p>
    <w:p>
      <w:pPr>
        <w:pStyle w:val="ArticleScripture"/>
        <w:jc w:val="left"/>
      </w:pPr>
      <w:r>
        <w:rPr>
          <w:rFonts w:ascii="Times New Roman" w:hAnsi="Times New Roman" w:eastAsia="Times New Roman" w:cs="Times New Roman"/>
        </w:rPr>
        <w:t>Hỡi vua, ngài đã thấy, và kìa một tượng lớn. Tượng lớn này, có vẻ sáng chói tuyệt vời, đứng trước mặt ngài; và hình dạng của nó thật đáng kinh khiếp. Đầu của tượng bằng vàng ròng, ngực và hai tay bằng bạc, bụng và đùi bằng đồng; chân bằng sắt, còn bàn chân thì phần bằng sắt, phần bằng đất sét. Ngài thấy cho đến khi một hòn đá không bởi tay người đẽo ra đánh vào bàn chân của tượng, là chỗ bằng sắt và đất sét, và làm chúng vỡ tan. Bấy giờ sắt, đất sét, đồng, bạc và vàng đều cùng bị nghiền nát, trở nên như vỏ trấu trên sân đạp lúa mùa hạ; gió cuốn chúng đi, đến nỗi không còn nơi nào tìm thấy cho chúng nữa; còn hòn đá đã đánh vào tượng hóa thành một núi lớn và đầy khắp cả đất. Đó là giấc mộng; và chúng tôi sẽ trình bày sự giải nghĩa của nó trước mặt vua. Daniel 2:31-36.</w:t>
      </w:r>
    </w:p>
    <w:p>
      <w:pPr>
        <w:pStyle w:val="ArticleBody"/>
        <w:jc w:val="left"/>
      </w:pPr>
      <w:r>
        <w:rPr>
          <w:rFonts w:ascii="Times New Roman" w:hAnsi="Times New Roman" w:eastAsia="Times New Roman" w:cs="Times New Roman"/>
        </w:rPr>
        <w:t>Giấc mộng của Nê-bu-cát-nết-sa xác định các vương quốc trong lời tiên tri Kinh Thánh từ thời của ông cho đến những ngày sau rốt, khi một trăm bốn mươi bốn nghìn người—được Đa-ni-ên đại diện trong bài trình bày của ông trước Nê-bu-cát-nết-sa, và được tượng trưng bởi hòn đá được đục ra mà không bởi tay người—đập tan các vương quốc trần thế được biểu thị trong pho tượng; rồi hòn đá ấy trở thành một ngọn núi làm đầy cả đất. Giấc mộng ấy nói về thời sau rốt, tại điểm chuyển tiếp trong lời tiên tri khi một trăm bốn mươi bốn nghìn người được bày tỏ cho biết bí mật tiên tri cuối cùng.</w:t>
      </w:r>
    </w:p>
    <w:p>
      <w:pPr>
        <w:pStyle w:val="ArticleBody"/>
        <w:jc w:val="left"/>
      </w:pPr>
      <w:r>
        <w:rPr>
          <w:rFonts w:ascii="Times New Roman" w:hAnsi="Times New Roman" w:eastAsia="Times New Roman" w:cs="Times New Roman"/>
        </w:rPr>
        <w:t>Là cờ hiệu của sừng Tin Lành chân chính, họ mang sứ điệp của thiên sứ thứ ba đến với một thế giới đang hấp hối. Sứ điệp ấy dâng lên thành một tiếng kêu lớn tại thời điểm Luật Chủ nhật ở Hoa Kỳ, khi dấu của con thú được cưỡng chế. Trước sắc lệnh ấy, những người được Đa-ni-ên đại diện trong những ngày sau rốt sẽ đối diện với bài thử về hình tượng của con thú. Bài thử đó là một bài thử mang tính trực quan, và đòi hỏi những người được Đa-ni-ên đại diện phải nhìn thấy các phong trào dẫn đến sắc lệnh Luật Chủ nhật. Họ được thử để xem họ có chọn phương pháp thần linh cho phép họ nhìn thấy bài thử về hình tượng vốn bị che khuất trong bóng tối hay không. Bài thử của họ bao gồm sự hạ mình và xưng tội cá nhân. Nó bao gồm việc thừa nhận rằng Đa-ni-ên đã được ban cho sự thông hiểu trong các giấc mơ và khải tượng, vì nếu họ từ chối nghe tiếng Đa-ni-ên kêu trong đồng vắng, thì cũng như những người vào thời Đấng Christ đã khước từ sứ điệp của Giăng Báp-tít.</w:t>
      </w:r>
    </w:p>
    <w:p>
      <w:pPr>
        <w:pStyle w:val="ArticleBody"/>
        <w:jc w:val="left"/>
      </w:pPr>
      <w:r>
        <w:rPr>
          <w:rFonts w:ascii="Times New Roman" w:hAnsi="Times New Roman" w:eastAsia="Times New Roman" w:cs="Times New Roman"/>
        </w:rPr>
        <w:t>Bà White cho chúng ta biết rằng các sách Đa-ni-ên và Khải Huyền bổ sung cho nhau, và từ “bổ sung” mà bà dùng có nghĩa là đưa đến sự hoàn thiện. Vào cuối tháng Bảy năm 2023, Sư Tử của chi phái Giu-đa đã bắt đầu mở ấn sách Khải Huyền của Chúa Giê-su Christ như Ngài đã hứa sẽ làm ngay trước khi thời kỳ ân điển khép lại. Khi làm như vậy, Ngài chỉ ra những lẽ thật Kinh Thánh vốn trước đây đã được hiểu đúng, nhưng nay cần được hiểu trong bối cảnh những ngày sau rốt.</w:t>
      </w:r>
    </w:p>
    <w:p>
      <w:pPr>
        <w:pStyle w:val="ArticleBody"/>
        <w:jc w:val="left"/>
      </w:pPr>
      <w:r>
        <w:rPr>
          <w:rFonts w:ascii="Times New Roman" w:hAnsi="Times New Roman" w:eastAsia="Times New Roman" w:cs="Times New Roman"/>
        </w:rPr>
        <w:t>Một trong những lẽ thật ấy là hai nhân chứng của Khải Huyền 11. Một lẽ thật khác là lịch sử vốn là sự ứng nghiệm trọn vẹn của “bảy tiếng sấm” trong Khải Huyền 10. Ông đã đưa ra những lẽ thật từ các đường lối cải cách thánh nói về sự thất vọng ngày 18 tháng 7 năm 2020. Ông đã sử dụng bốn mốc chỉ đường có trong mỗi đường lối cải cách thánh, những mốc minh họa lịch sử về sự ban thêm quyền năng cho sứ điệp thứ nhất cho đến sự phán xét, theo một cách trước nay chưa từng được nhận ra. Đa-ni-ên 2 đưa nhiều khái niệm này đến chỗ hoàn thiện, dù những lẽ thật sâu nhiệm ấy bị che khuất trong bóng tối đối với những ai từ chối ăn phương pháp luận được gọi là Alpha và Omega.</w:t>
      </w:r>
    </w:p>
    <w:p>
      <w:pPr>
        <w:pStyle w:val="ArticleBody"/>
        <w:jc w:val="left"/>
      </w:pPr>
      <w:r>
        <w:rPr>
          <w:rFonts w:ascii="Times New Roman" w:hAnsi="Times New Roman" w:eastAsia="Times New Roman" w:cs="Times New Roman"/>
        </w:rPr>
        <w:t>Để kết thúc nghiên cứu về Đa-ni-ên đoạn hai này, chúng ta sẽ tóm tắt và kết nối một số lẽ thật và các dấu mốc được làm trọn vẹn trong Đa-ni-ên đoạn hai. Khi làm như vậy, chúng ta xác định rằng điều kín nhiệm đã được tỏ ra cho Đa-ni-ên trong khải tượng ban đêm chính là những lẽ thật ấy.</w:t>
      </w:r>
    </w:p>
    <w:p>
      <w:pPr>
        <w:pStyle w:val="ArticleBody"/>
        <w:jc w:val="left"/>
      </w:pPr>
      <w:r>
        <w:rPr>
          <w:rFonts w:ascii="Times New Roman" w:hAnsi="Times New Roman" w:eastAsia="Times New Roman" w:cs="Times New Roman"/>
        </w:rPr>
        <w:t>Chúng tôi sẽ trình bày phần tóm tắt và kết luận trong bài viết tiếp theo.</w:t>
      </w:r>
    </w:p>
    <w:p>
      <w:pPr>
        <w:pStyle w:val="ArticleScripture"/>
        <w:jc w:val="left"/>
      </w:pPr>
      <w:r>
        <w:rPr>
          <w:rFonts w:ascii="Times New Roman" w:hAnsi="Times New Roman" w:eastAsia="Times New Roman" w:cs="Times New Roman"/>
        </w:rPr>
        <w:t>Chúa có những công cụ được Ngài chỉ định để đối diện với con người trong những sai lầm và sự sa ngã của họ. Các sứ giả của Ngài được sai đi để truyền đạt một lời chứng rõ ràng, đánh thức họ khỏi tình trạng mê ngủ và mở ra cho họ sự hiểu biết về những lời quý báu của sự sống, tức là Kinh Thánh. Những người này không chỉ là người giảng đạo, mà là những đầy tớ, những người mang ánh sáng, những người canh gác trung tín, những người sẽ nhận thấy mối nguy đe dọa và cảnh báo dân chúng. Họ phải giống Đấng Christ trong lòng nhiệt thành tha thiết, trong sự khéo léo thận trọng, trong những nỗ lực cá nhân—tóm lại, trong toàn bộ chức vụ của họ. Họ phải có mối liên hệ sống động với Đức Chúa Trời và phải trở nên quen thuộc với các lời tiên tri và những bài học thực tiễn của Cựu Ước và Tân Ước đến mức họ có thể đem ra từ kho tàng lời của Đức Chúa Trời những điều mới và cũ. Lời chứng, tập 5, trang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Mười Ba</dc:title>
  <dc:subject>Bí mật của những ngày sau cùng</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