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Chín Mươi Lăm</w:t>
      </w:r>
    </w:p>
    <w:p>
      <w:pPr>
        <w:pStyle w:val="ArticleSubtitle"/>
        <w:jc w:val="left"/>
      </w:pPr>
      <w:r>
        <w:rPr>
          <w:rFonts w:ascii="Arial" w:hAnsi="Arial" w:eastAsia="Arial" w:cs="Arial"/>
        </w:rPr>
        <w:t>Vén mở ý nghĩa tiên tri trong sứ điệp của thiên sứ thứ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Trong lịch sử phong trào của cả thiên sứ thứ nhất lẫn thiên sứ thứ ba, sứ điệp có thể được tóm lược trong sứ điệp của thiên sứ thứ hai.</w:t>
      </w:r>
    </w:p>
    <w:p>
      <w:pPr>
        <w:pStyle w:val="ArticleScripture"/>
        <w:jc w:val="left"/>
      </w:pPr>
      <w:r>
        <w:rPr>
          <w:rFonts w:ascii="Times New Roman" w:hAnsi="Times New Roman" w:eastAsia="Times New Roman" w:cs="Times New Roman"/>
        </w:rPr>
        <w:t>Lại có một thiên sứ khác theo sau, nói rằng: “Ba-by-lôn, thành lớn kia, đã sụp đổ, đã sụp đổ, vì nó đã khiến muôn dân uống rượu cơn thịnh nộ của sự tà dâm nó.” Khải Huyền 14:8.</w:t>
      </w:r>
    </w:p>
    <w:p>
      <w:pPr>
        <w:pStyle w:val="ArticleBody"/>
        <w:jc w:val="left"/>
      </w:pPr>
      <w:r>
        <w:rPr>
          <w:rFonts w:ascii="Times New Roman" w:hAnsi="Times New Roman" w:eastAsia="Times New Roman" w:cs="Times New Roman"/>
        </w:rPr>
        <w:t>Thiên sứ thứ hai nêu rõ sự áp dụng ba lần của lời tiên tri, cho những ai muốn nhận ra. Thiên sứ thứ hai đang trình bày một sứ điệp tiên tri, và sứ điệp ấy là Ba-by-lôn đã sụp đổ hai lần. Sứ điệp ấy xác định Ba-by-lôn là “thành lớn” vốn được xác định trong các chương mười bảy và mười tám là Ba-by-lôn hiện đại. Ba-by-lôn hiện đại đã sụp đổ hai lần, và sự sụp đổ của nó xảy ra vì nó đã khiến muôn dân “uống cơn thịnh nộ do sự tà dâm của nó.” Sự tà dâm của nó được thực hiện với các vua trên đất. Mối quan hệ đó cho phép nó sử dụng sức mạnh của các vua mà nó đã phạm tội tà dâm với họ để thi hành “cơn thịnh nộ” của mình, tức là sự bắt bớ mà nó giáng trên dân sự trung tín của Đức Chúa Trời.</w:t>
      </w:r>
    </w:p>
    <w:p>
      <w:pPr>
        <w:pStyle w:val="ArticleBody"/>
        <w:jc w:val="left"/>
      </w:pPr>
      <w:r>
        <w:rPr>
          <w:rFonts w:ascii="Times New Roman" w:hAnsi="Times New Roman" w:eastAsia="Times New Roman" w:cs="Times New Roman"/>
        </w:rPr>
        <w:t>Rượu là một giáo lý, và giáo lý mà nàng dẫn dắt mọi quốc gia uống lấy là giáo lý sai lầm khẳng định rằng thờ phượng mặt trời sẽ đem lại hòa bình. Mọi quốc gia chấp nhận "dấu ấn" thẩm quyền của nàng, tức là việc thờ phượng mặt trời, được biểu thị qua sự thờ phượng vào ngày Chủ nhật. Việc tất cả các quốc gia chấp nhận "dấu ấn" ấy được thúc đẩy bởi quyền lực của Hoa Kỳ, nhưng điều đó diễn ra trong thời kỳ chiến tranh leo thang do "Tai họa thứ ba" của Hồi giáo giáng xuống địa cầu. Các quốc gia chấp nhận "rượu" thịnh nộ của nàng, dựa trên lời hứa về "hòa bình và an ninh."</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Sứ điệp của thiên sứ thứ hai đã được nhắc lại vào ngày 11 tháng 9 năm 2001, khi các tòa nhà lớn của thành phố New York bị đánh sập bởi một cái chạm của bàn tay Đức Chúa Trời.</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Trong khoảng từ ngày 11 tháng 9 năm 2001 đến luật ngày Chủ nhật sắp được ban hành tại Hoa Kỳ, ba câu đầu của Khải Huyền đoạn 18 được ứng nghiệm, vì chính khi có luật ngày Chủ nhật thì lời kêu gọi ra khỏi Babylon bắt đầu.</w:t>
      </w:r>
    </w:p>
    <w:p>
      <w:pPr>
        <w:pStyle w:val="ArticleScripture"/>
        <w:jc w:val="left"/>
      </w:pPr>
      <w:r>
        <w:rPr>
          <w:rFonts w:ascii="Times New Roman" w:hAnsi="Times New Roman" w:eastAsia="Times New Roman" w:cs="Times New Roman"/>
        </w:rPr>
        <w:t>"Khải Huyền 18 chỉ đến thời điểm khi, do khước từ lời cảnh cáo ba phần của Khải Huyền 14:6-12, hội thánh sẽ hoàn toàn đạt đến tình trạng đã được thiên sứ thứ hai báo trước, và dân sự của Đức Chúa Trời còn ở trong Ba-by-lôn sẽ được kêu gọi tách khỏi sự thông công với nó. Sứ điệp này là sứ điệp cuối cùng sẽ được ban cho thế gian; và nó sẽ hoàn thành công việc của mình. Khi những kẻ 'không tin lẽ thật, mà ưa thích điều không công bình' (2 Tê-sa-lô-ni-ca 2:12) bị để mặc cho nhận lấy sự mê lầm mạnh mẽ và tin điều dối trá, thì ánh sáng của lẽ thật sẽ chiếu soi trên hết thảy những ai có tấm lòng mở ra để tiếp nhận, và mọi con cái của Chúa còn lại trong Ba-by-lôn sẽ nghe theo lời kêu gọi: 'Hãy ra khỏi nó, hỡi dân Ta' (Khải Huyền 18:4)." Cuộc Đại Tranh Chiến, 389, 390.</w:t>
      </w:r>
    </w:p>
    <w:p>
      <w:pPr>
        <w:pStyle w:val="ArticleBody"/>
        <w:jc w:val="left"/>
      </w:pPr>
      <w:r>
        <w:rPr>
          <w:rFonts w:ascii="Times New Roman" w:hAnsi="Times New Roman" w:eastAsia="Times New Roman" w:cs="Times New Roman"/>
        </w:rPr>
        <w:t>Khi luật Chủ nhật sắp được ban hành, những người từng là dân giao ước sẽ nhận lãnh một sự lừa dối mạnh mẽ. Từ ngày 11 tháng 9 năm 2001 cho đến khi sự lừa dối mạnh mẽ được đổ ra khi luật Chủ nhật đến, sứ điệp của thiên sứ thứ hai được nhắc lại, và sự khước từ ấy tượng trưng cho việc khước từ “lời cảnh báo ba phần của Khải Huyền mười bốn, câu sáu đến mười hai.” Theo nghĩa này, ba thiên sứ được đại diện bởi sứ điệp của thiên sứ thứ hai. Sứ điệp của thiên sứ thứ hai là: “Ba-by-lôn đã sa ngã, đã sa ngã,” và sứ điệp của thiên sứ thứ hai được đặt giữa sứ điệp thứ nhất và thứ ba.</w:t>
      </w:r>
    </w:p>
    <w:p>
      <w:pPr>
        <w:pStyle w:val="ArticleBody"/>
        <w:jc w:val="left"/>
      </w:pPr>
      <w:r>
        <w:rPr>
          <w:rFonts w:ascii="Times New Roman" w:hAnsi="Times New Roman" w:eastAsia="Times New Roman" w:cs="Times New Roman"/>
        </w:rPr>
        <w:t>Lời phán của tiếng thứ nhất trong Khải Huyền đoạn mười tám là sự lặp lại sứ điệp của thiên sứ thứ hai, nhưng nó biểu trưng cho sự khước từ cả ba thiên sứ của Khải Huyền đoạn mười bốn. Sứ điệp của thiên sứ thứ hai đại diện cho cả ba sứ điệp và mang dấu ấn của An-pha và Ô-mê-ga, vì nó đã được rao truyền trong lịch sử của phong trào thiên sứ thứ nhất, và rồi sẽ lại được rao truyền trong phong trào thiên sứ thứ ba. Sứ điệp ấy xác định rằng Ba-by-lôn đã đổ hai lần, và theo nghĩa tiên tri này, nó chỉ ra một "sự áp dụng ba lần của lời tiên tri".</w:t>
      </w:r>
    </w:p>
    <w:p>
      <w:pPr>
        <w:pStyle w:val="ArticleBody"/>
        <w:jc w:val="left"/>
      </w:pPr>
      <w:r>
        <w:rPr>
          <w:rFonts w:ascii="Times New Roman" w:hAnsi="Times New Roman" w:eastAsia="Times New Roman" w:cs="Times New Roman"/>
        </w:rPr>
        <w:t>Hai lần sụp đổ đầu tiên của Babylon, như được thể hiện qua Babel và Babylon, tượng trưng cho lần sụp đổ sau cùng của Babylon hiện đại. Lời tuyên bố kép về sự sụp đổ của Babylon được mở đầu và kết thúc bởi sứ điệp thứ nhất và sứ điệp cuối trong bộ ba sứ điệp của các thiên sứ. Cấu trúc của ba sứ điệp này mang dấu ấn Alpha và Omega, vì sứ điệp thứ nhất được gọi là "Tin Lành đời đời," mà theo định nghĩa nghĩa là Tin Lành vĩnh cửu, tức cùng một sứ điệp Tin Lành cho mọi thời. Sứ điệp của thiên sứ thứ ba là sứ điệp Tin Lành cảnh báo chống lại việc nhận dấu của con thú; vì vậy sứ điệp thứ nhất và sứ điệp thứ ba, tức sứ điệp đầu và sứ điệp cuối, là cùng một sứ điệp, vì cả hai đều là Tin Lành.</w:t>
      </w:r>
    </w:p>
    <w:p>
      <w:pPr>
        <w:pStyle w:val="ArticleBody"/>
        <w:jc w:val="left"/>
      </w:pPr>
      <w:r>
        <w:rPr>
          <w:rFonts w:ascii="Times New Roman" w:hAnsi="Times New Roman" w:eastAsia="Times New Roman" w:cs="Times New Roman"/>
        </w:rPr>
        <w:t>Alpha và Omega đã đặt dấu ấn “Lẽ Thật” của Ngài lên ba sứ điệp, vì từ tiếng Hê-bơ-rơ được dịch là “lẽ thật” đã được Nhà ngôn ngữ học Kỳ diệu tạo nên bằng cách kết hợp chữ cái thứ nhất, thứ mười ba và chữ cái cuối cùng của bảng chữ cái Hê-bơ-rơ. “Mười ba” như một biểu tượng đại diện cho sự phản nghịch, và chính trong sứ điệp thứ hai mà sự phản nghịch của Ba-by-lôn, được thể hiện qua các giáo lý giả dối và sự tà dâm của nó, được nhận diện. Như đã lưu ý, sứ điệp thứ hai cũng mang dấu ấn của Alpha và Omega, vì sứ điệp đã được rao giảng trong lịch sử Millerite để báo tin việc mở ra cuộc phán xét được lặp lại trong phong trào thiên sứ thứ ba để xác định sự kết thúc của cuộc phán xét.</w:t>
      </w:r>
    </w:p>
    <w:p>
      <w:pPr>
        <w:pStyle w:val="ArticleBody"/>
        <w:jc w:val="left"/>
      </w:pPr>
      <w:r>
        <w:rPr>
          <w:rFonts w:ascii="Times New Roman" w:hAnsi="Times New Roman" w:eastAsia="Times New Roman" w:cs="Times New Roman"/>
        </w:rPr>
        <w:t>Sự sụp đổ của Ba-bên trong Sáng-thế Ký chương mười một là sự đề cập đầu tiên đến sự sụp đổ của Ba-by-lôn, và tường thuật về cuộc phản loạn ngang ngược của Nim-rốt mang dấu ấn của sứ điệp của thiên sứ thứ nhất. Như đã trình bày trong các bài viết trước, cả ba sứ điệp của ba thiên sứ cũng đều được bao hàm trong sứ điệp của thiên sứ thứ nhất. Trong sứ điệp của thiên sứ thứ nhất, cụm từ “hãy kính sợ Đức Chúa Trời” đại diện cho sứ điệp thứ nhất, và cụm từ “hãy tôn vinh Ngài” đại diện cho sứ điệp của thiên sứ thứ hai. Sứ điệp thứ ba được tìm thấy trong sứ điệp thứ nhất, khi nó tuyên bố rằng “giờ phán xét của Ngài đã đến.”</w:t>
      </w:r>
    </w:p>
    <w:p>
      <w:pPr>
        <w:pStyle w:val="ArticleBody"/>
        <w:jc w:val="left"/>
      </w:pPr>
      <w:r>
        <w:rPr>
          <w:rFonts w:ascii="Times New Roman" w:hAnsi="Times New Roman" w:eastAsia="Times New Roman" w:cs="Times New Roman"/>
        </w:rPr>
        <w:t>Trong sự sa ngã của Nimrod, là lần sa ngã đầu tiên của Ba-by-lôn, ba bước của ba thiên sứ cũng được xác định. Điều đó được biểu thị bằng cụm từ "go to".</w:t>
      </w:r>
    </w:p>
    <w:p>
      <w:pPr>
        <w:pStyle w:val="ArticleScripture"/>
        <w:jc w:val="left"/>
      </w:pPr>
      <w:r>
        <w:rPr>
          <w:rFonts w:ascii="Times New Roman" w:hAnsi="Times New Roman" w:eastAsia="Times New Roman" w:cs="Times New Roman"/>
        </w:rPr>
        <w:t>Toàn cõi đất chỉ có một ngôn ngữ và cùng một lời nói. Khi họ đi từ phương đông, họ gặp một đồng bằng trong xứ Shinar và cư trú tại đó. Họ nói với nhau: Nào, chúng ta hãy làm gạch và nung cho thật kỹ. Họ dùng gạch thay cho đá, và dùng nhựa đường làm vữa. Họ lại nói: Nào, chúng ta hãy xây cho mình một thành và một tháp, đỉnh vươn tới trời; hãy làm cho mình một tên tuổi, kẻo chúng ta bị tản lạc khắp mặt đất. Đức Chúa Trời xuống để xem thành và tháp mà con cháu loài người đã xây. Đức Chúa Trời phán: Kìa, dân ấy là một, và tất cả đều có cùng một ngôn ngữ; họ đã bắt đầu làm điều này, thì từ nay không có điều gì họ định làm mà bị ngăn cản. Nào, chúng ta hãy xuống và làm rối loạn ngôn ngữ của họ, để họ không hiểu lời nhau. Vậy Đức Chúa Trời làm cho họ tản ra từ đó khắp mặt đất, và họ thôi không xây thành nữa. Bởi vậy, nơi ấy được gọi là Ba-bên, vì tại đó Đức Chúa Trời đã làm rối loạn tiếng nói của cả đất; và từ chỗ ấy Đức Chúa Trời đã khiến họ tản ra khắp mặt đất. Sáng Thế Ký 11:1-9.</w:t>
      </w:r>
    </w:p>
    <w:p>
      <w:pPr>
        <w:pStyle w:val="ArticleBody"/>
        <w:jc w:val="left"/>
      </w:pPr>
      <w:r>
        <w:rPr>
          <w:rFonts w:ascii="Times New Roman" w:hAnsi="Times New Roman" w:eastAsia="Times New Roman" w:cs="Times New Roman"/>
        </w:rPr>
        <w:t>Sự đổ ngã lần thứ nhất của Ba-by-lôn, được biểu trưng qua Ba-bên, được bày tỏ bằng cụm “hãy đi” ba lần. Ba thiên sứ đều được thể hiện trong thiên sứ thứ nhất. Đa-ni-ên chương một cũng đại diện cho sứ điệp của thiên sứ thứ nhất, và như đã nêu trước đó trong các bài viết này, tiến trình thử nghiệm ba bước của Phúc âm đời đời được thấy ở bước thứ nhất, khi Đa-ni-ên từ chối ăn chế độ ăn của Ba-by-lôn và thay vào đó chọn tôn vinh Đức Chúa Trời. Bài thử thách đầu tiên của ông là bài thử thách của thiên sứ thứ nhất, vị đã giáng xuống trong lịch sử phong trào Miller vào ngày 11 tháng 8 năm 1840, với một quyển sách nhỏ mà Giăng được truyền phải ăn.</w:t>
      </w:r>
    </w:p>
    <w:p>
      <w:pPr>
        <w:pStyle w:val="ArticleBody"/>
        <w:jc w:val="left"/>
      </w:pPr>
      <w:r>
        <w:rPr>
          <w:rFonts w:ascii="Times New Roman" w:hAnsi="Times New Roman" w:eastAsia="Times New Roman" w:cs="Times New Roman"/>
        </w:rPr>
        <w:t>Ông được cho trải qua một phép thử bằng quan sát trong mười ngày, phép thử này cho thấy sự khác biệt giữa những người ăn khẩu phần Babylon và những người, như Đa-ni-ên, chọn ăn rau đậu. Bài thử thứ hai tạo ra hai hạng người, cũng như sự xuất hiện của thiên sứ thứ hai vào năm 1844 đã làm. Bài thử thứ hai đó được tiếp nối bởi bài thử vào cuối ba năm, khi Nê-bu-cát-nết-sa bày tỏ sự phán xét của mình, như được biểu thị bởi sự xuất hiện của thiên sứ thứ ba vào ngày 22 tháng 10 năm 1844.</w:t>
      </w:r>
    </w:p>
    <w:p>
      <w:pPr>
        <w:pStyle w:val="ArticleBody"/>
        <w:jc w:val="left"/>
      </w:pPr>
      <w:r>
        <w:rPr>
          <w:rFonts w:ascii="Times New Roman" w:hAnsi="Times New Roman" w:eastAsia="Times New Roman" w:cs="Times New Roman"/>
        </w:rPr>
        <w:t>Sau cơn lụt, Nô-ê được chỉ dạy phải xây các bàn thờ, và khi làm như vậy ông không bao giờ được đẽo gọt những hòn đá ông dùng, cũng không được dùng vữa cho bàn thờ của mình. Kẻ phản nghịch Nim-rốt dùng gạch và vữa, giả mạo bàn thờ của mối quan hệ giao ước đã được chỉ dạy để những người tái lập dân cư trên đất sử dụng. Lời "hãy nào" thứ nhất trong lời chứng của Nim-rốt tượng trưng cho một "giao ước của sự chết" được hình thành trong sự phản loạn chống lại sứ điệp thứ nhất. Lời "hãy nào" thứ hai tượng trưng cho việc xây dựng một tháp (một Hội Thánh) và một thành (một Nhà Nước). Lời "hãy nào" thứ hai trong lời chứng của Nim-rốt là sự kết hợp giữa Hội Thánh và Nhà Nước, tức sự tà dâm của sứ điệp của thiên sứ thứ hai. Lời "hãy nào" thứ ba tượng trưng cho sự phán xét tản lạc dân chúng và làm rối loạn ngôn ngữ.</w:t>
      </w:r>
    </w:p>
    <w:p>
      <w:pPr>
        <w:pStyle w:val="ArticleBody"/>
        <w:jc w:val="left"/>
      </w:pPr>
      <w:r>
        <w:rPr>
          <w:rFonts w:ascii="Times New Roman" w:hAnsi="Times New Roman" w:eastAsia="Times New Roman" w:cs="Times New Roman"/>
        </w:rPr>
        <w:t>Sự sụp đổ thứ nhất của Ba-by-lôn tiêu biểu cho sứ điệp của thiên sứ thứ nhất, và sự sụp đổ thứ hai của Ba-by-lôn, qua hai biểu hiện xác lập các yếu tố của sự sụp đổ của Ba-by-lôn hiện đại, tiêu biểu cho sứ điệp của thiên sứ thứ hai. Điều ấy là vì sự sụp đổ của Ba-by-lôn như được ghi chép trong sách Đa-ni-ên biểu thị một khởi đầu và một kết thúc, cũng như sứ điệp của thiên sứ thứ hai được rao báo ở phần khởi đầu và phần kết thúc của Phong trào Cơ Đốc Phục Lâm. Bà White xác định rõ rằng sự phán xét giáng trên Bên-xát-sa đã được làm hình bóng bởi sự phán xét giáng trên Nê-bu-cát-nết-xa.</w:t>
      </w:r>
    </w:p>
    <w:p>
      <w:pPr>
        <w:pStyle w:val="ArticleScripture"/>
        <w:jc w:val="left"/>
      </w:pPr>
      <w:r>
        <w:rPr>
          <w:rFonts w:ascii="Times New Roman" w:hAnsi="Times New Roman" w:eastAsia="Times New Roman" w:cs="Times New Roman"/>
        </w:rPr>
        <w:t>“Đối với vị vua cuối cùng của Ba-by-lôn, cũng như theo hình bóng đối với vị vua đầu tiên của nó, bản án của Đấng Canh Giữ thiêng liêng đã đến: ‘Hỡi vua,... người ta đã phán với ngươi rằng: Nước đã lìa khỏi ngươi.’ Đa-ni-ên 4:31.” Tiên tri và Các Vua, 533.</w:t>
      </w:r>
    </w:p>
    <w:p>
      <w:pPr>
        <w:pStyle w:val="ArticleBody"/>
        <w:jc w:val="left"/>
      </w:pPr>
      <w:r>
        <w:rPr>
          <w:rFonts w:ascii="Times New Roman" w:hAnsi="Times New Roman" w:eastAsia="Times New Roman" w:cs="Times New Roman"/>
        </w:rPr>
        <w:t>Sự sụp đổ lần thứ hai của Ba-by-lôn mang dấu ấn của Anpha và Ômêga, cũng như sứ điệp của thiên sứ thứ hai. Dấu ấn ấy được biểu thị qua sự sụp đổ của vị vua đầu tiên và vị vua cuối cùng của Ba-by-lôn. Sự phán xét và sụp đổ của Nê-bu-cát-nết-sa được biểu thị là "bảy lần", ám chỉ đến "bảy lần" trong Lê-vi Ký đoạn hai mươi sáu, và sự "tản lạc" trong sự phán xét và sụp đổ của Nim-rốt cũng là một ám chỉ đến "bảy lần" của Lê-vi Ký đoạn hai mươi sáu. Sự phán xét và sụp đổ của Bên-xát-sa được biểu thị bằng những chữ lửa có tổng cộng là hai nghìn năm trăm hai mươi, cũng xác định một sự ám chỉ đến "bảy lần" trong Lê-vi Ký đoạn hai mươi sáu.</w:t>
      </w:r>
    </w:p>
    <w:p>
      <w:pPr>
        <w:pStyle w:val="ArticleBody"/>
        <w:jc w:val="left"/>
      </w:pPr>
      <w:r>
        <w:rPr>
          <w:rFonts w:ascii="Times New Roman" w:hAnsi="Times New Roman" w:eastAsia="Times New Roman" w:cs="Times New Roman"/>
        </w:rPr>
        <w:t>Một “sự áp dụng ba lần của lời tiên tri” được xác lập bởi hai nhân chứng đầu tiên, những người nhận diện và xác lập các đặc điểm của sự ứng nghiệm thứ ba và sau cùng. Với ba lần sụp đổ của Ba-by-lôn, chính sứ điệp dùng để nhận diện sự sụp đổ của Ba-by-lôn cũng xác định quy tắc làm nền tảng cho sự áp dụng ba lần của lời tiên tri. Hai lần sụp đổ đầu tiên của Ba-by-lôn xác định các đặc điểm tiên tri của lần sụp đổ thứ ba và cuối cùng.</w:t>
      </w:r>
    </w:p>
    <w:p>
      <w:pPr>
        <w:pStyle w:val="ArticleBody"/>
        <w:jc w:val="left"/>
      </w:pPr>
      <w:r>
        <w:rPr>
          <w:rFonts w:ascii="Times New Roman" w:hAnsi="Times New Roman" w:eastAsia="Times New Roman" w:cs="Times New Roman"/>
        </w:rPr>
        <w:t>Lịch sử Millerite được lặp lại một cách chính xác trong lịch sử của Future for America. Trong lịch sử Millerite, một tập hợp các quy tắc mà William Miller đã học hỏi và vận dụng để thiết lập khuôn khổ chân lý, khuôn khổ mà ông dùng để trình bày sứ điệp của thiên sứ thứ nhất, đã trở thành một cột mốc của lịch sử ấy. “Sự áp dụng ba lần của lời tiên tri” là một trong những quy tắc đã được tổng hợp trong những ngày sau rốt này để thiết lập khuôn khổ chân lý trong đó sứ điệp của thiên sứ thứ ba được nhận diện.</w:t>
      </w:r>
    </w:p>
    <w:p>
      <w:pPr>
        <w:pStyle w:val="ArticleBody"/>
        <w:jc w:val="left"/>
      </w:pPr>
      <w:r>
        <w:rPr>
          <w:rFonts w:ascii="Times New Roman" w:hAnsi="Times New Roman" w:eastAsia="Times New Roman" w:cs="Times New Roman"/>
        </w:rPr>
        <w:t>Ba phương diện của La Mã, khi kết hợp với ba phương diện về sự sụp đổ của Ba-by-lôn, có liên hệ mật thiết với nhau, nhưng vẫn có những điểm khác biệt. Dâm phụ Ty-rơ, tức Ba-by-lôn, kẻ phạm dâm với các vua trên đất, là nhất thể với họ; nhưng nàng lại cai trị các vua ấy như Giê-sa-bên đã cai trị vua Ahab. La Mã hiện đại là con thú trong Khải Huyền đoạn mười bảy mà dâm phụ của Ba-by-lôn hiện đại cưỡi và cai trị.</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Bấy giờ mắt tôi được rời khỏi cảnh vinh hiển, và tôi được chỉ cho thấy những người còn sót lại trên đất. Thiên sứ nói với họ: "Các ngươi có muốn tránh bảy tai vạ sau cùng chăng? Các ngươi có muốn vào trong vinh hiển và hưởng mọi điều Đức Chúa Trời đã chuẩn bị cho những người yêu mến Ngài và sẵn lòng chịu khổ vì cớ Ngài không? Nếu vậy, các ngươi phải chết để được sống. Hãy sẵn sàng, hãy sẵn sàng, hãy sẵn sàng. Các ngươi phải có sự chuẩn bị lớn hơn hiện nay, vì ngày của Chúa đang đến, tàn khốc với cơn thịnh nộ và giận dữ dữ dội, để làm cho đất trở nên hoang tàn và diệt trừ khỏi đó những kẻ phạm tội. Hãy dâng mọi sự cho Đức Chúa Trời. Hãy đặt hết thảy trên bàn thờ của Ngài: chính mình, tài sản, và mọi điều, như một của lễ sống. Phải dâng trọn mọi sự mới có thể vào vinh hiển. Hãy tích trữ cho mình của báu ở trên trời, nơi kẻ trộm không thể đến gần và rỉ sét cũng không thể làm hư hoại. Nếu muốn dự phần với Ngài trong vinh hiển về sau, các ngươi phải dự phần trong những sự thương khó của Đấng Christ tại đây."</w:t>
      </w:r>
    </w:p>
    <w:p>
      <w:pPr>
        <w:pStyle w:val="ArticleScripture"/>
        <w:jc w:val="left"/>
      </w:pPr>
      <w:r>
        <w:rPr>
          <w:rFonts w:ascii="Times New Roman" w:hAnsi="Times New Roman" w:eastAsia="Times New Roman" w:cs="Times New Roman"/>
        </w:rPr>
        <w:t>Thiên đàng sẽ chẳng là cái giá quá đắt, nếu chúng ta đạt được nó qua đau khổ. Chúng ta phải chối bỏ bản ngã suốt chặng đường, mỗi ngày chết đối với bản ngã, để chỉ một mình Chúa Giê-xu được tỏ hiện, và luôn giữ vinh hiển của Ngài trước mắt. Tôi thấy rằng những người mới đây đã tiếp nhận lẽ thật sẽ phải biết thế nào là chịu khổ vì cớ Đấng Christ, rằng họ sẽ có những thử thách phải trải qua thật gay gắt và cắt xé, hầu cho họ được tinh luyện và được chuẩn bị qua đau khổ để nhận ấn của Đức Chúa Trời hằng sống, vượt qua thời kỳ hoạn nạn, thấy Vua trong vẻ đẹp của Ngài, và ở trong sự hiện diện của Đức Chúa Trời cùng các thiên sứ tinh sạch, thánh khiết.</w:t>
      </w:r>
    </w:p>
    <w:p>
      <w:pPr>
        <w:pStyle w:val="ArticleScripture"/>
        <w:jc w:val="left"/>
      </w:pPr>
      <w:r>
        <w:rPr>
          <w:rFonts w:ascii="Times New Roman" w:hAnsi="Times New Roman" w:eastAsia="Times New Roman" w:cs="Times New Roman"/>
        </w:rPr>
        <w:t>Khi tôi thấy chúng ta phải trở nên như thế nào để được thừa hưởng vinh hiển, và lại thấy Chúa Giê-su đã chịu khổ biết bao để giành cho chúng ta một cơ nghiệp phong phú đến thế, tôi cầu nguyện để chúng ta được báp-têm vào trong sự thương khó của Đấng Christ, hầu cho chúng ta không chùn bước trước các thử thách, nhưng chịu đựng chúng với sự nhẫn nại và vui mừng, biết Chúa Giê-su đã chịu khổ thế nào để nhờ sự nghèo khó và thương khó của Ngài chúng ta được trở nên giàu có. Thiên sứ nói: “Hãy chối bỏ bản ngã; các ngươi phải bước nhanh.” Một số người trong chúng ta đã có thời gian để tiếp nhận lẽ thật và tiến lên từng bước, và mỗi bước chúng ta đã đi đã ban cho chúng ta sức để đi bước kế tiếp. Nhưng giờ đây thì giờ hầu như đã chấm dứt, và điều mà chúng ta đã mất nhiều năm để học, họ sẽ phải học trong vài tháng. Họ cũng sẽ có nhiều điều phải bỏ đi và nhiều điều phải học lại. Những ai không muốn nhận dấu của con thú và ảnh tượng của nó khi chiếu chỉ được ban ra, phải có quyết định ngay bây giờ để nói: Không, chúng tôi sẽ không tuân theo thiết chế của con thú.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Chín Mươi Lăm</dc:title>
  <dc:subject>Vén mở ý nghĩa tiên tri trong sứ điệp của thiên sứ thứ hai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