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ArticleTitle"/>
        <w:jc w:val="center"/>
      </w:pPr>
      <w:r>
        <w:rPr>
          <w:rFonts w:ascii="Microsoft YaHei" w:hAnsi="Microsoft YaHei" w:eastAsia="Microsoft YaHei" w:cs="Microsoft YaHei"/>
        </w:rPr>
        <w:t>第四十節个隱祕歷史——第二十七號</w:t>
      </w:r>
    </w:p>
    <w:p>
      <w:pPr>
        <w:pStyle w:val="ArticleSubtitle"/>
        <w:jc w:val="left"/>
      </w:pPr>
      <w:r>
        <w:rPr>
          <w:rFonts w:ascii="Microsoft YaHei" w:hAnsi="Microsoft YaHei" w:eastAsia="Microsoft YaHei" w:cs="Microsoft YaHei"/>
        </w:rPr>
        <w:t>以西结第八篇</w:t>
      </w:r>
    </w:p>
    <w:p>
      <w:pPr>
        <w:pStyle w:val="ArticleByline"/>
        <w:jc w:val="left"/>
      </w:pPr>
      <w:r>
        <w:rPr>
          <w:rFonts w:ascii="Microsoft YaHei" w:hAnsi="Microsoft YaHei" w:eastAsia="Microsoft YaHei" w:cs="Microsoft YaHei"/>
        </w:rPr>
        <w:t>Jeff Pippenger</w:t>
      </w:r>
    </w:p>
    <w:p>
      <w:pPr>
        <w:pStyle w:val="ArticleDate"/>
        <w:jc w:val="left"/>
      </w:pPr>
      <w:r>
        <w:rPr>
          <w:rFonts w:ascii="Microsoft YaHei" w:hAnsi="Microsoft YaHei" w:eastAsia="Microsoft YaHei" w:cs="Microsoft YaHei"/>
        </w:rPr>
        <w:t>2026-08-17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«以西結書»裡向日辰个引述共有「十三」處;六處講耶路撒冷,六處講埃及,一處講推羅.所有該些引述儕擺勒悖逆个背景當中,而數目「十三」正象徵悖逆.以西結个妻過風身亡、標明第三番圍困起頭个翌年,以西結奉命開口攻擊埃及,指出伊將荒涼四十年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必叫埃及地拨荒凉个列国当中成为荒凉,伊个城也拨摆坏个城当中荒凉四十年;我还要把埃及人分散勒列邦当中,四散勒各国.主耶和华阿是样讲：满了四十年,我要从伊拉分散所到个万民当中招聚埃及人转来;我还要使埃及被掳个人归回,叫伊拉回到巴忒罗,就是伊拉本住个地;伊拉勒许里要成为卑微个国.以西结书 29:12–14.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围城开始于主前588年;过了一年,到主前587年,以西结奉命发言.在第十七节,主前571年表明,埃及要因所效之劳役交给巴比伦.圣经年代学家提出,经文所指明格四十年时期,是从主前567年到主前527年;而自最初于主前587年所宣告个审判信息起,到第十七节于主前571年宣示主已经将埃及交在尼布甲尼撒手里为止,我伲看见一个“十七年”个时期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尼布甲尼撒个军队对推罗打了一场辰光长、艰难个战事（围城约有十三年,约在主前586—573年）.兵丁做了极重个劳苦（“各人个头都磨到秃脱,各人个肩膀都磨到破损”,因为常常驮运重担）,然而伊拉并呒没从推罗本身得着啥个要紧个工价或掳物.为着这场无利可得个劳苦,上帝定意将埃及赐拨尼布甲尼撒,作为伊个军队攻击推罗所做工作个酬报（“工价”）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就住勒该家里,吃用伊拉所供给个,因为做工个人配得着工价.勿要一埭家一埭家去.路加福音 10:7.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故尼布甲尼撒先取推罗;经十三年围困之后,埃及亦赐交伊手.伊未取推罗以前,先于主前586年攻取耶路撒冷;随后完成对推罗十三年之围,厥后乃及埃及.耶路撒冷系于主前586年失守;推罗之围亦始于主前586年,迄于主前573年.数字十三,与美国有关联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怀爱伦告知阿拉,以西结书里个耶路撒冷预表老底嘉个基督复临安息日会,北方王尼布甲尼撒预表末后个教皇权势.勒二十九章个历史表号里,末后“汝民中个强暴人”所代表个教皇罗马,征服了本章中个三个对象.头一伊攻取耶路撒冷,随后推罗,末了埃及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审判从上帝个家起首,阿美利加个更正教之角,先于礼拜日法令以前,就先被制伏.阿美利加个背道更正教之角,也包涵老底嘉个基督复临安息日会;伊个会所代表个,就是“从前”立约个百姓,像古时以色列于公元三十四年、并更正教徒于一八四四年一样,受着越过.彼些从前属上帝立约个百姓,于三十四年并一八四四年个被越过,两桩事,侪由但以理书8:14所载二千三百年预言个先知历史来表明.审判从上帝个家起首,更正教之角受审判,先于共和主义之角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因为辰光已经到哉,审判总归要从 神个家里起首;若是先从阿拉起首,许弗顺从 神福音个人,末后要成做啥样呢？彼得前书 4:17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关于埃及受审判个桩头一趟提起,摆勒二十九章头一节;而以西结关于埃及末后一趟提起个日期,摆勒同章第十七节.迭章先指出现代罗马先胜过新教主义个角,随后再胜过推罗;推罗所表个,就是共和主义个角,伊摆将临个星期日法令辰光被胜过.等到推罗（美国）摆星期日法令辰光被尼布甲尼撒攻下,埃及也交勒伊手里.到迭个辰光,教皇权个致命伤就医好哉.弗但教皇权个致命伤摆迭辰光医好,以西结还告诉阿拉,迭件事发生摆晚雨个时期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到该日,我必使以色列家个角发芽生长;我也要拨侬勒伊拉当中开口讲话个机会.伊拉就要晓得我是耶和华.以西结书 29:21.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雅各搭以色列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赛亚指出,以色列要发芽、开花,且以果子充满全地.使发芽、开花同结果子者,乃是雨;照以赛亚所言,当“暴风”止息辰光,晚雨就来到.伊又指出,当发芽、开花同结果子个辰光,雅各个罪孽要得洁净;译作“洁净”个希伯来字,意思就是得赎罪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伊按分量,㑚发出去个辰光,侬要同伊争辩;东风个日脚,伊勒住伊个暴风.故此,雅各个罪孽要得洁净;除去伊个罪,这就是全部个果效;当伊使祭坛一切个石头像打碎个白垩石一样,亚舍拉同雕像就立弗住.以赛亚书 27:8, 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当争战个四风（伊个暴风）受拦阻个辰光,一十四万四千人个印封就开始,安息日复临运动里向有智慧个人搭邪恶个人,末后也就分开;而这一切,侪是在“东风个日子”里成就个.印封个辰光,是从九一一辰光个一阵洒落开始个;到礼拜日法令个时候,以完全倾注告终;到辰光,地上就充满果子.印封个时期,照玛拉基书第三章所启示,是一步一步个洁净搭涤除. 不过,在以西结二十九章起头搭收煞日期所表明个十七年时期里,圣经预言第六个国度个征服发生了;耶路撒冷表明此国度,伊是新教主义之角——教会——个象征;推罗也是象征,表明此角,或共和主义——国家.正在推罗十三年围困终结之后,第七个由十王所代表个国度,就是埃及,也就被征服了.耶路撒冷、推罗搭埃及这三次征服,侪是在“以色列家个角”发芽、并且得着开口个时候发生个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祭司以西结搭祭司撒迦利亚个哑口,侪勒主日法辰光煞脱;其辰美国搭巴兰个驴子,两下子侪讲说话.主勒主日法辰光赐以色列家“开口”.雅各个罪过到其辰已然得着洁净,伊个名字也改做以色列家.伊拉所宣讲个信息,是借着先知性哑口个第三位见证来表明个;个见证是但以理.到其辰,但以理得着但以理书第十一章个信息,也就是哈巴谷个异象;个异象后来“要说话,并弗说谎”.以西结、撒迦利亚搭但以理,侪搭第三位天使大声呼喊个宣讲相合;耶利米也如此,像伊勒第十五章里向伊所应许个一样：倘使伊从头一回个失望里回转过来,伊就要做上帝个口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吾个痛苦为啥长远不断,吾个创伤又医弗好,弗肯得医治？尔待吾,敢要像说谎个人,像会断绝个水么？所以耶和华者能讲：若是侬回转,吾就再领侬转来,侬就立勒吾面前;若是侬从卑贱个里向提出宝贵个来,侬就要像吾个口.叫伊拉转向侬,侬总弗好转向伊拉.耶利米书 15:18, 19.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耶稣用起头来说明末了;到九一一个辰光,这洒落就发出芽头,雅各个植物也开始生长.到末后,当雅各个罪孽得着洁净,以色列家就要发声.九一一借着雨水所成就个发芽,乃是预表印封时期末了个一番发芽;就㑚辰光,以色列家个“角”要发芽,正当背道个新教同共和主义个诸角被尼布甲尼撒胜过个所在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其辰光,新教里向个假角,同真正个新教之角,形成鲜明对照;后者就像亚伦发芽个杖,跟以色列各支派其余个杖分别开来一样.以西结书第二十九章里向两个日子,指出到将要来到个星期日法令辰光,一十四万四千人旗号被举起个历史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发芽、开花并结实充满全地个过程,系从9/11晚雨洒落辰光开始个;正像五旬节个时期,系从基督向伊个门徒吹落几滴开始,后来引到五旬节辰光圣灵完全倾降.9/11个发芽,正在雅各（夺取者）被洁净个起头,也就系预表受印辰光,乃系预表到主日法令辰光以色列家（得胜者）个发芽.末后个发芽,系在从前立约之民同十四万四千人之间作出分别;正像迦密山上火个倾降,使先知以利亚同巴力众先知之间显出分别一样.个分别,系由两等人来表明个：一等人,在预言意义上,为冒牌个“平安稳妥”信息觉得羞愧;另一等人,在预言意义上欢喜快乐,伊拉永远弗会羞愧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埃及个六个日期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以西结另外指出四个同埃及有关个日子,其中两个日子标明被掳后第十一年,另外两个日子标明被掳后第十二年.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第十一年个围困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到咾第十一年,正月初七日,耶和华个话临到我,说：人子啊,我已经打断埃及王法老个膀臂;看哪,伊个膀臂弗会包扎医好,也弗会用布带缠裹,使伊有力拿刀.以西结书 30:20, 21.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到仔十一年,三月初一日,耶和华个话临到我,讲：人子啊,侬要对埃及王法老并伊个众民讲：侬个伟大是像啥人呢？以西结书31:1, 2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到被掳第十一年,第三十章里讲着埃及同法老个膀臂阿折断了,巴比伦个膀臂阿得着加强.到第三十一章个第十一年,埃及个倾覆并其对世界个影响阿就指明出来了.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第十二年同耶路撒冷个倾覆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第十二年里向个两个日辰,记勒«以西结书»三十二章里向.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第十二年十二月初一日,耶和华个话临到我,说：人子啊,儂要为埃及王法老作哀歌,对伊讲：儂好像列国当中个少壮狮子,又像海里个大鱼;儂用江河冲出来,用脚搅浑众水,也搅污伊拉个江河.主耶和华如此讲：所以我要用我个网,借着许多人民个会众撒在儂身浪;伊拉必用我个网把儂拉上来.以西结书 32:1–3.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也发生在第十二年、该月十五日,耶和华个话临到我,说：人子啊,侬要为埃及许多百姓哀号,叫渠拉下去,连伊并有名列国个众女,一道落到地下深处,同那些下坑个人一淘下去.以西结书 32:17, 18.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法老并伊个众多百姓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伲«三十一章»论及埃及个预言,末了几节讲：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拨伊下到阴间,归到咾些落坑个人一道个辰光,列国听见伊倾倒个响声,就都震动起来;伊甸园里一切树木,黎巴嫩中拣选个、最好个,凡饮水个,都要在地下深处得着安慰.伊等也同伊一道下到阴间,归到咾些被刀杀个人那里去;咾些做伊膀臂个,就是住勒伊荫下、在列邦中间个人,也都下去了.尔在伊甸园诸树之中,论荣耀,论伟大,究竟与阿谁相像呢？然而尔也要同伊甸园个树木一道,被下到地下深处;尔必卧勒未受割礼个人中间,同咾些被刀杀个人一道.这就是法老并伊一切群众.这是主耶和华说个.以西结书 31:16–18.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喺第三十二章向埃及所发个宣告里,末了几节重申并扩展了第三十一章个内容,并且包含一句平行个结束陈述.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因为我曾使我个惊惧临到活人之地;伊必同该些弗受割礼个、并该些被刀杀死个人,一道躺勒伊拉当中,就是法老并伊一切群众：这是主耶和华讲个.以西结书 32:32.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第二十九章个十七年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第二十九章所表明个十七年期间里向个日期,指出尼布甲尼撒征服埃及,并指出埃及有四十年个荒凉时期.四十表明旷野,预表地球荒凉个一千年.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望见大地,阿拉看见,是混沌空虚;我又望见诸天,一点光也呒没.我望见群山,阿拉看见,尽都震动;一切冈陵也都摇撼.我望见,阿拉看见,呒没人;天空个飞鸟也全都逃去.我望见,阿拉看见,肥美之地变做旷野;其中一切城邑,因耶和华个面前,因伊猛烈个忿怒,都拆毁了.因为耶和华阿能讲：全地必然荒凉;只是我还弗将其毁灭净尽.耶利米书 4:23–27.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到以西结书二十九章所讲埃及荒凉四十年个尽头,恶人末后个复活搭佢拉最终个毁灭,就摆明出来了.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惊吓、陷坑、网罗,都临到侬,地上个居民啊.到个辰光,逃脱惊吓声响个人,必要跌勒陷坑里;从陷坑当中爬出来个人,必要给网罗捉牢;因为上头个天窗开了,地个根基也震动了.大地全然破碎,大地彻底崩解,大地极其摇动.大地必要像醉酒个人一样东倒西歪,又像草棚一样给挪去;地上个过犯压勒伊身上沉重无比;伊必要倾倒,再也弗能起来.到那一日,主必要刑罚高天之上个众军,并地上地上个列王.伊拉必要聚拢来,像囚犯聚集勒陷坑里一样;伊拉必要给关勒监牢里,过了许多日子,伊拉必要受察问.以赛亚书 24:17–22.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以西結个信息,藉著同埃及相連个六隻日期撮攏來,是在指明屬地个龍權勢終極个毀滅;這毀滅起首於快要來到个星期日法令,並且一路延續到千禧年末了對邪惡埃及人个最終毀滅.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㑚預言个見證裡,獸搭假先知个結局係到火湖裡,該火湖表明基督个第二次降臨;弗過,龍个權勢受火湖毀滅,係勒千禧年个末了.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个兽俾捉牢了,同伊一道个,还有个假先知;伊曾当伊面前行神迹,用此迷惑受了兽印记个人,并敬拜伊像个人.伊两个都活活俾扔勒烧着硫磺个火湖里.其余个人都俾骑勒马浪向个那一位口中出来个刀杀脱了;天空里个飞鸟都吃伊拉个肉吃饱了.启示录 19:20, 21.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兽搭假先知,照先知性个意思,是勒基督第二次再来个辰光末了;龙个结局,是勒基督第三次再来后一千年才临到伊.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我又看见一位天使从天降下,手里拿着无底坑个钥匙,并一根大链条.伊捉牢该条龙,就系个古蛇,也就系魔鬼、撒但,把伊捆缚一千年,掼伊到无底坑里向,关牢伊,还加上印封,叫伊勿再迷惑列国,直到一千年满足;此后伊必须暂时得释放.启示录 20:1–3.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第十一年搭第十二年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书第二十九章所列举个两个日期所规定个“十七”年时期,起自被掳第十年,终于第二十七年.第三十章搭第三十一章个信息,系设立勒被掳第十一年;第三十二章所列举个两个日期,系赐勒被掳第十二年.阿个起自第十年、约略当耶路撒冷受围困之初个十七年时期之后,就有第三十章搭第三十一章所载被掳第十一年关于埃及个两个信息.第十一年个阿两个信息合起来,表明一个紧接主日法令之前个信息.另外被掳第十二年关于埃及个两个信息,发生勒主前586/585年耶路撒冷倾覆之时或其后不久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基督降临个信息,係當作半夜呼喊个信息來宣扬;到主日法令辰光,該信息就轉變成功大呼喊个信息.主日法令以前,要宣扬两個有關埃及个信息;主日法令当时,抑或緊接其后,也要宣扬两個有關埃及个信息.凡係同一年裏所賜下、喺那場終至耶路撒冷毀滅个圍困期間所宣扬个雙重信息,以及喺主日法令个另外两個信息,都係預表第二位天使个信息;因為喺該信息當中,總常有雙重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第二道信息后向总归会跟着第三道信息.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倷要用笔同声音来传扬这宣告,显明伊拉个次序,并显明领倷来到第三位天使信息个预言之应用.若无第一同第二,就弗会有第三.倷当借着出版物同讲论,将这些信息传给世界,在预言历史个脉络当中,指明已经有过个事同将来要有个事.”«信息选粹»卷二,104、105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第三道信息个辰光,恩典宽容个门就关脱了.对合众国来讲,恩典宽容係㑚礼拜日法令辰光关脱;对全世界来讲,恩典宽容係㑚米迦勒起来辰光关脱.迭两个关脱个门,侪代表第三道信息;而第三道信息总归係由第二道信息先行,阿第二道信息总归係一道双重个信息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第二位天使个能力,系当伊同“半夜个呼喊”个信息结合辰光成就个.向人类所宣告个两道信息,正如以西结书第三十章搭第三十一章里向埃及所发个宣告所表明个,指出“半夜个呼喊”个信息系啥辰光同第二位天使结合;第三十二章里个两道信息,乃系指出第三位天使喺大声呼喊中所得个能力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结所见复杂人间事件交互之轮,指明了赐给人类末后的警告,就是第三位天使的警告;而第三位天使,乃由第一位与第二位天使的警告所组成.星期日法令之前的半夜呼声,以及星期日法令之后的大呼声,乃由以西结的四个日期所表征;这四个日期,皆落在第二十九章“十七”年之内的阿拉法与俄梅戛日期之中,并与但以理书十一章四十节隐藏的历史相对应,正如同章十一至十六节所表明的一样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但以理第十章里,像以西结一样,但以理也变哑了.但以理个哑,是拨三番触摸当中造成个;头一番搭第三番个触摸是天使加百列个触摸,当中一番是基督个触摸.但以理,像彼得从该撒利亚腓立比到十字架之间一样,是立勒当中.勒当中,彼得看见了得荣耀个基督,但以理勒第十章里也一样.三位天使当中个中间一位,就是第二道信息,是两道信息个结合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四月初五日佮 1844 年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以西結書第一章第一、第二節裡,以西結當勒第四月初五,佢對應着一八四四年第七月運動个當中.以西結立勒一八四四年四月十九號到十月二十二號个正中央,就像一八四四年「半夜呼聲」个使者撒母耳·斯諾一樣;伊勒波士頓提出對此信息个頭一回清楚看見个辰光,正好係四月十九號過後九十三日,也係一八四四年十月二十二號門關起來之前九十三日.撒母耳·斯諾勒一八四四年七月二十一號立勒波士頓,正當第七月運動个中途,卻毋曉得伊勒預言上係同彼得一同立勒變像山,也同立勒第十七個禧年循環第三十年个以西結,以及但以理第十章鏡中異象裡第二次被摸着个但以理站勒一處.二〇二六年表示第七十個禧年循環个第四十七年,而此循環將勒二〇二八年結束.</w:t>
      </w:r>
    </w:p>
    <w:p>
      <w:pPr>
        <w:pStyle w:val="ArticleHeading"/>
        <w:jc w:val="left"/>
      </w:pPr>
      <w:r>
        <w:rPr>
          <w:rFonts w:ascii="Microsoft YaHei" w:hAnsi="Microsoft YaHei" w:eastAsia="Microsoft YaHei" w:cs="Microsoft YaHei"/>
        </w:rPr>
        <w:t>推羅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阿拉回转去讲以西结六趟提着耶路撒冷个辰光以前,先要认明有一个系向推罗宣告个日脚.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十一个年头,到该月初一日,耶和华个话临到我,说： “人子啊,因为推罗曾经向耶路撒冷讲：阿哈,伊个民众城门已经破脱了;伊转归到我咾;伊既然荒凉了,我就要得着充盈. 所以主耶和华个样讲：推罗啊,望啊,我要攻击侬,叫许多列国来攻打侬,像海叫伊个浪涌上来一样.伊拉要毁坏推罗个城墙,拆倒伊个城楼;我也要刮净伊身浪个灰尘,叫伊像磐石顶一样.伊要变作海中晒网个所在;因为这是我讲个,主耶和华讲：伊必成为列国个掳物.伊在田野里个属城必被刀剑杀戮;伊拉就晓得我是耶和华. 因为主耶和华样讲：望啊,我要使巴比伦王尼布甲尼撒,就是列王个王,从北方来攻击推罗,带着马匹、车辆、马兵、军队,并许多人民.”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必用刀杀脱侬田野里个囡儿;伊要对侬筑营垒,堆土山攻侬,举盾牌敌挡侬.伊要拿攻城器械攻击侬个城墙,拿斧头拆倒侬个城楼.为着伊马匹极多,扬起个灰尘要遮盖侬;当伊冲进侬个城门,像人进一座城墙已被攻破个城辰光,骑马个、车轮个响声并战车个轰动,要震动侬个城墙.伊马个蹄子要践踏侬一切个街路;伊要用刀杀脱侬个百姓;侬坚固个柱像要坍倒落地.伊拉要抢夺侬个财宝,掳掠侬个货物;拆毁侬个城墙,毁坏侬华美个房屋;还要把侬个石头、木料同灰尘都抛勒水中央.我要使侬歌唱个声音止息;琴瑟个声响也再听勿着.我要使侬像光秃秃个磐石顶;侬要成为晒网个所在;侬必再勿得建造,因为我耶和华已经讲了;这是主耶和华讲个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主耶和华对推罗个话是介能讲个：阿拉海岛听见侬倾倒个声响,听见受伤个人喊叫,听见侬当中遭杀戮个辰光,阿会勿会震动？到个辰光,海上众王子都要从伊拉个宝座浪下来,脱去伊拉个外袍,解下伊拉个绣花衣裳;伊拉要披戴战兢,坐勒地浪,时刻发抖,为侬惊骇.伊拉要为侬作哀歌,对侬讲：侬个曾住满航海之人个城,侬个有名声个城,侬同侬里向个居民,本来勒海中强盛,叫一切住勒该处个人都受侬个威吓;现今哪能会被毁灭！现今勒侬倾倒个日子,海岛都要发抖;就是海中个海岛,也要因侬离去而惊惶. 因为主耶和华介能讲：我使侬变做荒凉个城,像无人居住个城一样;我使深渊漫上来攻击侬,大水要淹没侬;我使侬同下坑个人一道下去,归到古时之民那里;我使侬住勒地个深处,勒自古荒凉之地,同下坑个人一道,使侬勿再有人居住;我却要勒活人之地设立荣耀.我必使侬成做惊骇,侬就勿再存在;人虽寻找侬,却永远寻勿着侬;这是主耶和华讲个.以西结书 26:1–21.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关于推罗个信息,系㑚耶路撒冷被毁个辰光宣告个;伊表明«圣经»预言里向第六个国度,到将近来到个星期日法令辰光,要被推翻.到星期日法令辰光,美国（推罗）按预言要欢喜,因为伊已经推翻了耶路撒冷;而怀姊妹认定耶路撒冷就是老底嘉个基督复临安息日会教会,以西结称之为“众民个门”.推罗指出耶路撒冷“曾是”众民个门,用个是过去时.“门”按预言就是教会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伊就害怕,讲：“箇个所在何等可畏！箇里不是别样,乃是 神个殿,也就是天个门.” 雅各清早起来,拿伊先前垫头个石头,立作一根柱,浇油勒其顶浪. 伊就给箇个所在起名叫伯特利;但那城起先名叫路斯.创世记 28:17–19.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“伯特利”个词个意思是 神个屋里,推罗倒欢喜,以为伊已经逼得老底嘉个安息日会教会接受勒拜太阳个强制推行.只是,勿管那些强迫人拜太阳个人错谬个庆贺, 神借着以西结讲：“推罗啊,我要与尔为敌,亦要使多国上来攻击尔,像海使波浪涌上来一样.伊拉必毁坏推罗个城墙,拆毁伊个楼台.”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「推羅个牆」表明推羅个保護. 「牆」係十誡个表號.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先知㑚里描写个是一班百姓,勒普天下普遍离弃真理搭公义个辰光,正图恢复上帝国度根基个原则.伊拉是修补上帝律法上所造成功个破口个人——此律法就是伊摆勒伊所拣选个人四围、用来保守伊拉个墙垣;而顺服其中关于公正、真理搭纯洁个训诫,本该成为伊拉永久个保障.”«先知与君王»,677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神个律法是一道保护个墙;不过,“墙”若用复数,就表明仔两条“保护”并生发推罗繁荣成功个原则.推罗乃是美国共和党之角个表号.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“‘伊有两只角,像羊羔个角.’ 像羊羔个角,表明后生、纯良同温柔,正适宜表明美国个性格;先知看见伊是正在‘升起来’,辰光是一七九八年.头一批逃到美洲、寻求躲避王权压迫同祭司不容忍个基督徒流亡者当中,有许多人决意要拿公民自由同宗教自由个广大根基来建立一个政府.伊拉个主张,后来写进«独立宣言»里向,宣明个大真理就是：‘人人生而平等’,并且受赋有不可剥夺个权利,就是‘生命、自由,以及追求幸福.’ «宪法»也保障人民自治个权利,规定由人民投票选出来个代表要制定并执行法律.宗教信仰个自由也同样赐下,叫人人可以照自家良心个指引来敬拜上帝.共和政体同新教,成为该国个根本原则.这些原则,就是伊力量同兴盛个奥秘.整个基督教世界里受压迫、受践踏个人,都满怀关注同盼望转向此地.几百万个人寻到伊个海岸,美国也升到地上列国当中最强盛国家之一个地位. …”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象征里向个羔羊样角同龙样声音,指出了所代表个国家所宣称个原则搭伊实际所行之间,有一种显著个矛盾.国家个‘说话’,就是伊立法搭司法当局个行为.借着此种行为,伊要推翻伊向来所提出、作为本国政策根基个那些自由搭和平个原则.预言伊要‘像龙说话’,并施行‘头一个兽一切个权柄’,明明预告：当年显在龙同豹样兽所代表列国身上个那种不容异己搭逼迫个精神,要发展出来.再者,论到这只有两角个兽‘叫地搭住在地上个人去敬拜头一个兽’个话,也指明：这国家个权柄,将要施用在强迫人遵守某种礼仪;而此种遵守,就是向教皇制度致敬个行为.”</w:t>
      </w:r>
    </w:p>
    <w:p>
      <w:pPr>
        <w:pStyle w:val="ArticleScripture"/>
        <w:jc w:val="left"/>
      </w:pPr>
      <w:r>
        <w:rPr>
          <w:rFonts w:ascii="Microsoft YaHei" w:hAnsi="Microsoft YaHei" w:eastAsia="Microsoft YaHei" w:cs="Microsoft YaHei"/>
        </w:rPr>
        <w:t>“格能个行为,直截了当搭个政府个原则、搭伊自由制度个精神、搭«独立宣言»里向直接而庄严个声明,并搭«宪法»,全然相反.建国个先辈有智慧地想要防备教会运用世俗权力,因其必然个结果便是——不宽容搭迫害.«宪法»规定：‘国会不得制定关于设立宗教个法律,亦不得禁止其自由行使,’并且：‘在合众国之下个任何官职或公职资格,决不可要求任何宗教测验.’只有公然违犯保护国家自由个格些保障,任何宗教仪式个遵行,才会由民事权柄来强制推行.不过,格种行为个自相矛盾,并弗比象征里所表现个更大.格是有羊羔一样个角个兽——外表上纯洁、温柔、无害——却讲出龙一样个话.”«善恶之争»,441、442页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美国个立国根基,乃由«独立宣言»同«宪法»来表明;伊拉分别代表新教主义同共和主义.保护并兴盛个“城墙”,就是共和主义同新教主义;及到星期日法令个辰光,«独立宣言»同«宪法»两者个原则都要被推翻,因为尼布甲尼撒“必筑营垒攻击尔个城墙,并用斧头拆毁尔个城楼.”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到主日法临到个辰光,一切个“塔楼”都要坍倒;塔楼乃是教会个象征,而其根基个哲学,所表明个,正是人想靠自家救自家个努力.讲到宁录——个大个悖逆者——并伊个塔,«先知与君王»内向我拉讲着：“当塔已经部分造成个辰光,其中一部分给建造个人住;另外个房间,布置得华美堂皇,又装饰齐整,乃是献拨伊拉个偶像个.众民因伊拉个成功而欢喜,赞美金银个神,并且起来敌挡天地个主宰.”到主日法临到个辰光,推罗因为耶路撒冷已经倾覆而欢喜;但是,全国性个背道之后,就有全国性个毁灭;到其辰光,北方王就要推倒美国个城墙同塔楼.</w:t>
      </w:r>
    </w:p>
    <w:p>
      <w:pPr>
        <w:pStyle w:val="ArticleBody"/>
        <w:jc w:val="left"/>
      </w:pPr>
      <w:r>
        <w:rPr>
          <w:rFonts w:ascii="Microsoft YaHei" w:hAnsi="Microsoft YaHei" w:eastAsia="Microsoft YaHei" w:cs="Microsoft YaHei"/>
        </w:rPr>
        <w:t>倷下篇文章里向,阿拉会开始讲以西结书里向耶路撒冷个六个日期.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Microsoft YaHei" w:hAnsi="Microsoft YaHei" w:eastAsia="Microsoft YaHei" w:cs="Microsoft YaHei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rticleTitle">
    <w:name w:val="Article Title"/>
    <w:basedOn w:val="Title"/>
    <w:pPr>
      <w:spacing w:before="0" w:after="120"/>
      <w:jc w:val="center"/>
    </w:pPr>
    <w:rPr>
      <w:rFonts w:ascii="Microsoft YaHei" w:hAnsi="Microsoft YaHei" w:eastAsia="Microsoft YaHei" w:cs="Microsoft YaHei"/>
      <w:b/>
      <w:sz w:val="40"/>
    </w:rPr>
  </w:style>
  <w:style w:type="paragraph" w:customStyle="1" w:styleId="ArticleSubtitle">
    <w:name w:val="Article Subtitle"/>
    <w:basedOn w:val="Normal"/>
    <w:pPr>
      <w:spacing w:before="0" w:after="160"/>
      <w:ind w:left="0" w:right="0" w:firstLine="0"/>
      <w:jc w:val="left"/>
    </w:pPr>
    <w:rPr>
      <w:rFonts w:ascii="Microsoft YaHei" w:hAnsi="Microsoft YaHei" w:eastAsia="Microsoft YaHei" w:cs="Microsoft YaHei"/>
      <w:i/>
      <w:sz w:val="28"/>
    </w:rPr>
  </w:style>
  <w:style w:type="paragraph" w:customStyle="1" w:styleId="ArticleByline">
    <w:name w:val="Article Byline"/>
    <w:basedOn w:val="Normal"/>
    <w:pPr>
      <w:spacing w:before="0" w:after="40"/>
      <w:jc w:val="left"/>
    </w:pPr>
    <w:rPr>
      <w:rFonts w:ascii="Microsoft YaHei" w:hAnsi="Microsoft YaHei" w:eastAsia="Microsoft YaHei" w:cs="Microsoft YaHei"/>
      <w:i/>
      <w:sz w:val="22"/>
    </w:rPr>
  </w:style>
  <w:style w:type="paragraph" w:customStyle="1" w:styleId="ArticleDate">
    <w:name w:val="Article Date"/>
    <w:basedOn w:val="Normal"/>
    <w:pPr>
      <w:spacing w:before="0" w:after="280"/>
      <w:jc w:val="left"/>
    </w:pPr>
    <w:rPr>
      <w:rFonts w:ascii="Microsoft YaHei" w:hAnsi="Microsoft YaHei" w:eastAsia="Microsoft YaHei" w:cs="Microsoft YaHei"/>
      <w:sz w:val="20"/>
    </w:rPr>
  </w:style>
  <w:style w:type="paragraph" w:customStyle="1" w:styleId="ArticleHeading">
    <w:name w:val="Article Heading"/>
    <w:basedOn w:val="Heading2"/>
    <w:pPr>
      <w:spacing w:before="240" w:after="120"/>
      <w:jc w:val="left"/>
    </w:pPr>
    <w:rPr>
      <w:rFonts w:ascii="Microsoft YaHei" w:hAnsi="Microsoft YaHei" w:eastAsia="Microsoft YaHei" w:cs="Microsoft YaHei"/>
      <w:b/>
      <w:sz w:val="26"/>
    </w:rPr>
  </w:style>
  <w:style w:type="paragraph" w:customStyle="1" w:styleId="ArticleBody">
    <w:name w:val="Article Body"/>
    <w:basedOn w:val="Normal"/>
    <w:pPr>
      <w:spacing w:before="0" w:after="160"/>
      <w:jc w:val="left"/>
    </w:pPr>
    <w:rPr>
      <w:rFonts w:ascii="Microsoft YaHei" w:hAnsi="Microsoft YaHei" w:eastAsia="Microsoft YaHei" w:cs="Microsoft YaHei"/>
      <w:sz w:val="24"/>
    </w:rPr>
  </w:style>
  <w:style w:type="paragraph" w:customStyle="1" w:styleId="ArticleScripture">
    <w:name w:val="Article Scripture"/>
    <w:basedOn w:val="Normal"/>
    <w:pPr>
      <w:spacing w:before="0" w:after="160"/>
      <w:ind w:left="504" w:right="144"/>
      <w:jc w:val="left"/>
    </w:pPr>
    <w:rPr>
      <w:rFonts w:ascii="Microsoft YaHei" w:hAnsi="Microsoft YaHei" w:eastAsia="Microsoft YaHei" w:cs="Microsoft YaHei"/>
      <w:i w:val="0"/>
      <w:sz w:val="23"/>
    </w:rPr>
  </w:style>
  <w:style w:type="paragraph" w:customStyle="1" w:styleId="ArticleQuote">
    <w:name w:val="Article Quote"/>
    <w:basedOn w:val="Normal"/>
    <w:pPr>
      <w:spacing w:before="0" w:after="160"/>
      <w:ind w:left="648" w:right="288"/>
      <w:jc w:val="left"/>
    </w:pPr>
    <w:rPr>
      <w:rFonts w:ascii="Microsoft YaHei" w:hAnsi="Microsoft YaHei" w:eastAsia="Microsoft YaHei" w:cs="Microsoft YaHei"/>
      <w:i/>
      <w:sz w:val="23"/>
    </w:rPr>
  </w:style>
  <w:style w:type="paragraph" w:customStyle="1" w:styleId="ArticleListItem">
    <w:name w:val="Article List Item"/>
    <w:basedOn w:val="Normal"/>
    <w:pPr>
      <w:spacing w:before="0" w:after="80"/>
      <w:ind w:left="576" w:right="0" w:hanging="259"/>
      <w:jc w:val="left"/>
    </w:pPr>
    <w:rPr>
      <w:rFonts w:ascii="Microsoft YaHei" w:hAnsi="Microsoft YaHei" w:eastAsia="Microsoft YaHei" w:cs="Microsoft YaHei"/>
      <w:sz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第四十節个隱祕歷史——第二十七號</dc:title>
  <dc:subject>以西结第八篇</dc:subject>
  <dc:creator>Jeff Pippenger</dc:creator>
  <cp:keywords/>
  <dc:description>Generated by ArticleDigger from hidden_history\27_hidden_history.json</dc:description>
  <cp:lastModifiedBy>ArticleDigger</cp:lastModifiedBy>
  <cp:revision>1</cp:revision>
  <dcterms:created xsi:type="dcterms:W3CDTF">2000-01-01T00:00:00Z</dcterms:created>
  <dcterms:modified xsi:type="dcterms:W3CDTF">2000-01-01T00:00:00Z</dcterms:modified>
  <cp:category>hidden_history</cp:category>
  <cp:lastPrinted>2000-01-01T00:00:00Z</cp:lastPrinted>
</cp:coreProperties>
</file>