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但以理書——第七十講</w:t>
      </w:r>
    </w:p>
    <w:p>
      <w:pPr>
        <w:pStyle w:val="ArticleSubtitle"/>
        <w:jc w:val="left"/>
      </w:pPr>
      <w:r>
        <w:rPr>
          <w:rFonts w:ascii="Microsoft YaHei" w:hAnsi="Microsoft YaHei" w:eastAsia="Microsoft YaHei" w:cs="Microsoft YaHei"/>
        </w:rPr>
        <w:t>由古代石版到現代責任：揭示聖約之旅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2024-02-03</w:t>
      </w:r>
    </w:p>
    <w:p>
      <w:pPr>
        <w:pStyle w:val="ArticleBody"/>
        <w:jc w:val="left"/>
      </w:pPr>
      <w:r>
        <w:rPr>
          <w:rFonts w:ascii="Microsoft YaHei" w:hAnsi="Microsoft YaHei" w:eastAsia="Microsoft YaHei" w:cs="Microsoft YaHei"/>
        </w:rPr>
        <w:t>當主與古代以色列立約嘅時候,祂賜下兩塊法版,作為呢份立約關係嘅根基同象徵.呢兩塊法版亦表明古代以色列有責任向世界呈現關於呢兩塊法版之活生生嘅見證.當主與現代以色列立約嘅時候,祂賜下兩組法版,作為呢份立約關係嘅根基同象徵.呢兩組法版亦表明佢哋有責任向世界呈現關於全部四塊法版之活生生嘅見證.</w:t>
      </w:r>
    </w:p>
    <w:p>
      <w:pPr>
        <w:pStyle w:val="ArticleBody"/>
        <w:jc w:val="left"/>
      </w:pPr>
      <w:r>
        <w:rPr>
          <w:rFonts w:ascii="Microsoft YaHei" w:hAnsi="Microsoft YaHei" w:eastAsia="Microsoft YaHei" w:cs="Microsoft YaHei"/>
        </w:rPr>
        <w:t>呢兩塊法版,乃係喺上帝將古代以色列民從埃及為奴之地嘅實際奴役中拯救出來,並帶領佢哋經過紅海渡過之考驗之後不久,賜予實際嘅古代以色列.古代以色列實際處於奴役之下嘅時期,喺預言中已明確指明為四百三十年;而喺受奴役期間,實際嘅古代以色列忘記咗第七日安息日,並停止遵守.</w:t>
      </w:r>
    </w:p>
    <w:p>
      <w:pPr>
        <w:pStyle w:val="ArticleBody"/>
        <w:jc w:val="left"/>
      </w:pPr>
      <w:r>
        <w:rPr>
          <w:rFonts w:ascii="Microsoft YaHei" w:hAnsi="Microsoft YaHei" w:eastAsia="Microsoft YaHei" w:cs="Microsoft YaHei"/>
        </w:rPr>
        <w:t>呢兩塊法版,乃係喺上帝將屬靈上現代嘅以色列人,從天主教奴役之屬靈捆綁中拯救出嚟,並帶領佢哋經過一八四四年嘅大失望之後,賜畀佢哋嘅.屬靈上現代嘅以色列人處於捆綁之中嘅時期,喺預言之中已被明確指出為一千二百六十年;而喺受捆綁期間,屬靈上現代嘅以色列人忘記咗第七日安息日,並且停止遵守.</w:t>
      </w:r>
    </w:p>
    <w:p>
      <w:pPr>
        <w:pStyle w:val="ArticleBody"/>
        <w:jc w:val="left"/>
      </w:pPr>
      <w:r>
        <w:rPr>
          <w:rFonts w:ascii="Microsoft YaHei" w:hAnsi="Microsoft YaHei" w:eastAsia="Microsoft YaHei" w:cs="Microsoft YaHei"/>
        </w:rPr>
        <w:t>正當神將那兩塊法版交給摩西、要他帶給古代以色列之際,他的兄弟亞倫卻正在鑄造一個金牛犢的像.十誡的兩塊法版表明,神乃是忌邪的神,而祂的忌邪尤其顯明於祂對偶像崇拜所發的忿怒;當摩西下山之時,古代以色列人正赤身露體,在一個由那位被揀選作神代言人的人所製造的金像周圍跳舞.</w:t>
      </w:r>
    </w:p>
    <w:p>
      <w:pPr>
        <w:pStyle w:val="ArticleScripture"/>
        <w:jc w:val="left"/>
      </w:pPr>
      <w:r>
        <w:rPr>
          <w:rFonts w:ascii="Microsoft YaHei" w:hAnsi="Microsoft YaHei" w:eastAsia="Microsoft YaHei" w:cs="Microsoft YaHei"/>
        </w:rPr>
        <w:t>摩西將耶和華差遣他所吩咐他的一切話,並他所命他行的一切神蹟,都告訴了亞倫.摩西與亞倫就去招聚以色列子民的眾長老.亞倫便把耶和華對摩西所說的一切話都說了,又在百姓眼前行了那些神蹟.出埃及記 4:28–30.</w:t>
      </w:r>
    </w:p>
    <w:p>
      <w:pPr>
        <w:pStyle w:val="ArticleBody"/>
        <w:jc w:val="left"/>
      </w:pPr>
      <w:r>
        <w:rPr>
          <w:rFonts w:ascii="Microsoft YaHei" w:hAnsi="Microsoft YaHei" w:eastAsia="Microsoft YaHei" w:cs="Microsoft YaHei"/>
        </w:rPr>
        <w:t>喺兩塊約版被賜下嘅立約歷史期間,帶領古代以色列嘅嗰位先知之兄弟,正係嗰場嫉妒偶像之悖逆嘅領袖.喺兩塊約版被賜下嘅立約歷史期間,帶領現代以色列嘅嗰位女先知之丈夫,正係1863年嗰場悖逆嘅領袖;而1863年標誌住復臨信仰嘅第一代,被表徵為一個嫉妒嘅偶像,被安置喺祭壇門口嘅入口之處.</w:t>
      </w:r>
    </w:p>
    <w:p>
      <w:pPr>
        <w:pStyle w:val="ArticleScripture"/>
        <w:jc w:val="left"/>
      </w:pPr>
      <w:r>
        <w:rPr>
          <w:rFonts w:ascii="Microsoft YaHei" w:hAnsi="Microsoft YaHei" w:eastAsia="Microsoft YaHei" w:cs="Microsoft YaHei"/>
        </w:rPr>
        <w:t>他又對我說：「人子啊,你而家要向北舉目觀看.」於是我就向北舉目觀看;看哪,在祭壇門口北面嘅入口處,有呢個惹忌邪嘅偶像.以西結書 8:5.</w:t>
      </w:r>
    </w:p>
    <w:p>
      <w:pPr>
        <w:pStyle w:val="ArticleBody"/>
        <w:jc w:val="left"/>
      </w:pPr>
      <w:r>
        <w:rPr>
          <w:rFonts w:ascii="Microsoft YaHei" w:hAnsi="Microsoft YaHei" w:eastAsia="Microsoft YaHei" w:cs="Microsoft YaHei"/>
        </w:rPr>
        <w:t>「祭壇」乃係基督嘅象徵.</w:t>
      </w:r>
    </w:p>
    <w:p>
      <w:pPr>
        <w:pStyle w:val="ArticleScripture"/>
        <w:jc w:val="left"/>
      </w:pPr>
      <w:r>
        <w:rPr>
          <w:rFonts w:ascii="Microsoft YaHei" w:hAnsi="Microsoft YaHei" w:eastAsia="Microsoft YaHei" w:cs="Microsoft YaHei"/>
        </w:rPr>
        <w:t>「我哋有將神聖同凡俗混雜嘅危險.由上帝而來嘅聖火,乃要用喺我哋嘅工作之中.真正嘅祭壇係基督;真正嘅火係聖靈.呢個就係我哋嘅感召.唯有當聖靈引領同指導一個人時,佢先至係一位穩妥嘅謀士.如果我哋離開上帝,同埋佢所揀選嘅人,轉去求問陌生嘅祭壇,我哋就必照我哋嘅行為得着回答.」«信息選粹»卷三,300.</w:t>
      </w:r>
    </w:p>
    <w:p>
      <w:pPr>
        <w:pStyle w:val="ArticleBody"/>
        <w:jc w:val="left"/>
      </w:pPr>
      <w:r>
        <w:rPr>
          <w:rFonts w:ascii="Microsoft YaHei" w:hAnsi="Microsoft YaHei" w:eastAsia="Microsoft YaHei" w:cs="Microsoft YaHei"/>
        </w:rPr>
        <w:t>「門」就係教會.</w:t>
      </w:r>
    </w:p>
    <w:p>
      <w:pPr>
        <w:pStyle w:val="ArticleScripture"/>
        <w:jc w:val="left"/>
      </w:pPr>
      <w:r>
        <w:rPr>
          <w:rFonts w:ascii="Microsoft YaHei" w:hAnsi="Microsoft YaHei" w:eastAsia="Microsoft YaHei" w:cs="Microsoft YaHei"/>
        </w:rPr>
        <w:t>「對於謙卑而有信心嘅心靈嚟講,地上上帝嘅殿乃係天國之門.讚美之歌、祈禱,以及基督代表所講嘅話,乃係上帝所指定嘅媒介,用以預備一班子民進入天上嘅教會,進入嗰更崇高嘅敬拜;凡污穢嘅,都不得進入其中.」«證言»卷五,第491頁.</w:t>
      </w:r>
    </w:p>
    <w:p>
      <w:pPr>
        <w:pStyle w:val="ArticleBody"/>
        <w:jc w:val="left"/>
      </w:pPr>
      <w:r>
        <w:rPr>
          <w:rFonts w:ascii="Microsoft YaHei" w:hAnsi="Microsoft YaHei" w:eastAsia="Microsoft YaHei" w:cs="Microsoft YaHei"/>
        </w:rPr>
        <w:t>到咗1863年,老底嘉時期嘅復臨信徒成為咗一個依法註冊嘅教會,亦唔再係一場運動.喺嗰個時候,佢哋「進入」咗教會歷史.喺1863年,基督嘅教會與美國政府建立咗一種法律上嘅聯合.亦係喺嗰一年,佢哋引入咗一幅冒牌嘅圖表,用以取代哈巴谷兩塊神聖嘅版.第二塊版一預備妥當,按住預言歷史而言,由亞倫所預表嘅人就正喺度預備一個冒牌嘅像.</w:t>
      </w:r>
    </w:p>
    <w:p>
      <w:pPr>
        <w:pStyle w:val="ArticleBody"/>
        <w:jc w:val="left"/>
      </w:pPr>
      <w:r>
        <w:rPr>
          <w:rFonts w:ascii="Microsoft YaHei" w:hAnsi="Microsoft YaHei" w:eastAsia="Microsoft YaHei" w:cs="Microsoft YaHei"/>
        </w:rPr>
        <w:t>第二條誡命乃係對偶像崇拜同敬拜雕像最具體嘅警告.亦正喺呢度,上帝表明祂嘅性情,指出祂係忌邪嘅上帝.亦都喺呢度,祂陳明一項原則：祂將對惡人嘅審判留到三四代.十誡乃係基督品格嘅寫照.</w:t>
      </w:r>
    </w:p>
    <w:p>
      <w:pPr>
        <w:pStyle w:val="ArticleScripture"/>
        <w:jc w:val="left"/>
      </w:pPr>
      <w:r>
        <w:rPr>
          <w:rFonts w:ascii="Microsoft YaHei" w:hAnsi="Microsoft YaHei" w:eastAsia="Microsoft YaHei" w:cs="Microsoft YaHei"/>
        </w:rPr>
        <w:t>「因為棄絕基督,以及隨之而來嘅後果,責任在於佢哋.一個民族嘅罪,同一個民族嘅敗亡,都係由於宗教領袖所致.」</w:t>
      </w:r>
    </w:p>
    <w:p>
      <w:pPr>
        <w:pStyle w:val="ArticleScripture"/>
        <w:jc w:val="left"/>
      </w:pPr>
      <w:r>
        <w:rPr>
          <w:rFonts w:ascii="Microsoft YaHei" w:hAnsi="Microsoft YaHei" w:eastAsia="Microsoft YaHei" w:cs="Microsoft YaHei"/>
        </w:rPr>
        <w:t>「喺我哋呢個時代,唔係同樣有呢啲勢力喺度運作緊咩？喺主葡萄園嘅看守人之中,唔係有好多人正跟隨緊猶太領袖嘅腳蹤咩？宗教教師唔係正使人離開上帝聖言明明白白嘅要求咩？佢哋唔係唔去教導人順服上帝嘅律法,反而教導人違犯律法咩？喺教會嘅好多講壇上,百姓被教導話上帝嘅律法對佢哋並無約束力.人間嘅傳統、規條同風俗被高舉;因上帝所賜嘅恩賜而生嘅驕傲同自滿被助長,與此同時,上帝嘅要求卻被置諸不理.」</w:t>
      </w:r>
    </w:p>
    <w:p>
      <w:pPr>
        <w:pStyle w:val="ArticleScripture"/>
        <w:jc w:val="left"/>
      </w:pPr>
      <w:r>
        <w:rPr>
          <w:rFonts w:ascii="Microsoft YaHei" w:hAnsi="Microsoft YaHei" w:eastAsia="Microsoft YaHei" w:cs="Microsoft YaHei"/>
        </w:rPr>
        <w:t>「人喺撇開上帝律法嘅時候,並唔知道自己所做嘅係乜嘢.上帝嘅律法乃係祂品格嘅寫照,當中體現咗祂國度嘅原則.凡拒絕接受呢啲原則嘅人,就係將自己置於上帝福氣湧流嘅渠道之外.」«基督實訓»,305.</w:t>
      </w:r>
    </w:p>
    <w:p>
      <w:pPr>
        <w:pStyle w:val="ArticleBody"/>
        <w:jc w:val="left"/>
      </w:pPr>
      <w:r>
        <w:rPr>
          <w:rFonts w:ascii="Microsoft YaHei" w:hAnsi="Microsoft YaHei" w:eastAsia="Microsoft YaHei" w:cs="Microsoft YaHei"/>
        </w:rPr>
        <w:t>基督的性情乃是祂的形像,其中包括祂乃是一位忌邪的神.當基督兩次潔淨聖殿之時,神的忌邪就在祂身上顯明出來.在第一次潔淨聖殿時,那些目睹這事的門徒,隨即被引到記起經上所指明神的忌邪.</w:t>
      </w:r>
    </w:p>
    <w:p>
      <w:pPr>
        <w:pStyle w:val="ArticleScripture"/>
        <w:jc w:val="left"/>
      </w:pPr>
      <w:r>
        <w:rPr>
          <w:rFonts w:ascii="Microsoft YaHei" w:hAnsi="Microsoft YaHei" w:eastAsia="Microsoft YaHei" w:cs="Microsoft YaHei"/>
        </w:rPr>
        <w:t>猶太人嘅逾越節近了,耶穌就上耶路撒冷去.祂喺殿裏見有賣牛、羊、鴿子嘅,又有兌換銀錢嘅坐喺嗰度.祂就用細繩做成鞭子,把眾人連羊帶牛都趕出殿外,倒出兌換銀錢之人嘅銀錢,推翻佢哋嘅枱;又對賣鴿子嘅人講：「把呢啲東西攞去;唔好將我父嘅殿當作買賣嘅地方.」祂嘅門徒就想起經上所記：「我為你嘅殿心裏焦急,如同火燒.」約翰福音 2:13–17.</w:t>
      </w:r>
    </w:p>
    <w:p>
      <w:pPr>
        <w:pStyle w:val="ArticleBody"/>
        <w:jc w:val="left"/>
      </w:pPr>
      <w:r>
        <w:rPr>
          <w:rFonts w:ascii="Microsoft YaHei" w:hAnsi="Microsoft YaHei" w:eastAsia="Microsoft YaHei" w:cs="Microsoft YaHei"/>
        </w:rPr>
        <w:t>喺聖經入面,無論係希伯來文抑或希臘文,「zealous」呢個字亦即係「jealous」呢個字;兩者原係同一個字.當基督潔淨聖殿嘅時候,祂所彰顯嘅,正係神嘅忌邪;呢一種忌邪,乃係神性情中嘅一種屬性,喺第二條誡命入面被指明,並且特別係針對偶像崇拜而彰顯出嚟.當摩西攞住兩塊法版落山,明白亞倫所行嘅事,同埋百姓所作嘅事之後,佢就打碎咗嗰兩塊法版.嗰兩塊法版乃係忌邪嘅真實形像,因為佢哋係具體嘅表徵,指明神係一位忌邪嘅神.當摩西打碎嗰兩塊法版嘅時候,佢所彰顯嘅,正正就係喺第二條誡命入面所指明嘅嗰種忌邪.</w:t>
      </w:r>
    </w:p>
    <w:p>
      <w:pPr>
        <w:pStyle w:val="ArticleScripture"/>
        <w:jc w:val="left"/>
      </w:pPr>
      <w:r>
        <w:rPr>
          <w:rFonts w:ascii="Microsoft YaHei" w:hAnsi="Microsoft YaHei" w:eastAsia="Microsoft YaHei" w:cs="Microsoft YaHei"/>
        </w:rPr>
        <w:t>摩西轉身,下山去;兩塊法版在他手中.版的兩面都有字,這面那面都寫着字.法版是神的工作;字也是神所寫的,刻在版上.約書亞一聽見百姓呼喊的聲音,就對摩西說：「營裏有爭戰的聲音.」摩西說：「這不是人因得勝而呼喊的聲音,也不是人因敗陣而哀號的聲音;我所聽見的,乃是人歌唱的聲音.」到了挨近營前的時候,摩西看見那牛犢,又看見人跳舞,便怒氣發作,把兩塊版從手裏扔下去,在山下摔碎了.出埃及記 32:15–19.</w:t>
      </w:r>
    </w:p>
    <w:p>
      <w:pPr>
        <w:pStyle w:val="ArticleBody"/>
        <w:jc w:val="left"/>
      </w:pPr>
      <w:r>
        <w:rPr>
          <w:rFonts w:ascii="Microsoft YaHei" w:hAnsi="Microsoft YaHei" w:eastAsia="Microsoft YaHei" w:cs="Microsoft YaHei"/>
        </w:rPr>
        <w:t>嗰兩塊法版乃係上帝品格嘅見證.上帝嘅品格,就係藉着基督嘅義要喺人裏面形成嘅形像.嗰兩塊法版先至係忌邪嘅真像;而亞倫竟然喺忌邪嘅真像正要交付畀古代以色列之時,製造咗一個忌邪嘅假像.凡有基督成形喺心裏面嘅人,就有祂嘅形像,同埋祂公義嘅袍;然而,亞倫所領導歡宴嘅人卻赤身跳舞,因為佢哋係老底嘉人.老底嘉人乃係「困苦、可憐、貧窮、瞎眼、赤身的.」</w:t>
      </w:r>
    </w:p>
    <w:p>
      <w:pPr>
        <w:pStyle w:val="ArticleScripture"/>
        <w:jc w:val="left"/>
      </w:pPr>
      <w:r>
        <w:rPr>
          <w:rFonts w:ascii="Microsoft YaHei" w:hAnsi="Microsoft YaHei" w:eastAsia="Microsoft YaHei" w:cs="Microsoft YaHei"/>
        </w:rPr>
        <w:t>當摩西見百姓赤露;（因亞倫使他們赤露,以致在仇敵中受羞辱.）出埃及記 32:25.</w:t>
      </w:r>
    </w:p>
    <w:p>
      <w:pPr>
        <w:pStyle w:val="ArticleBody"/>
        <w:jc w:val="left"/>
      </w:pPr>
      <w:r>
        <w:rPr>
          <w:rFonts w:ascii="Microsoft YaHei" w:hAnsi="Microsoft YaHei" w:eastAsia="Microsoft YaHei" w:cs="Microsoft YaHei"/>
        </w:rPr>
        <w:t>1856年,即係嗰張假冒圖表製作出嚟之前七年,雅各‧懷愛倫同埋愛倫‧懷愛倫都指出,呢場運動已經轉入老底嘉嘅景況.到咗1863年,復臨信仰喺屬靈上嘅「赤身露體」,正如古以色列人喺實際上「赤身露體」一樣,當時佢哋正圍住嗰個假冒嘅嫉妒之像跳舞.亞倫所做嘅嗰個假冒之物,乃係一個用金造成嘅偶像,但佢卻係一個牛犢嘅像;而牛犢就係一隻獸.佢係獸嘅像,亦都係向獸而立嘅像.金牛犢係獸嘅像,但同時亦都係獻畀亞倫不義地宣稱曾經將以色列人從埃及奴役之中拯救出嚟嘅諸神.</w:t>
      </w:r>
    </w:p>
    <w:p>
      <w:pPr>
        <w:pStyle w:val="ArticleScripture"/>
        <w:jc w:val="left"/>
      </w:pPr>
      <w:r>
        <w:rPr>
          <w:rFonts w:ascii="Microsoft YaHei" w:hAnsi="Microsoft YaHei" w:eastAsia="Microsoft YaHei" w:cs="Microsoft YaHei"/>
        </w:rPr>
        <w:t>亞倫從他們手中接過來,用雕刻的工具塑造,製成了一隻鑄成的牛犢;他們就說：「以色列啊,這就是領你從埃及地上來的神.」亞倫看見了,就在牛犢面前築壇,並且宣告說：「明日要向耶和華守節.」到了次日清早,他們便獻燔祭和平安祭;百姓坐下吃喝,起來玩耍.出埃及記 32:4–6</w:t>
      </w:r>
    </w:p>
    <w:p>
      <w:pPr>
        <w:pStyle w:val="ArticleBody"/>
        <w:jc w:val="left"/>
      </w:pPr>
      <w:r>
        <w:rPr>
          <w:rFonts w:ascii="Microsoft YaHei" w:hAnsi="Microsoft YaHei" w:eastAsia="Microsoft YaHei" w:cs="Microsoft YaHei"/>
        </w:rPr>
        <w:t>金牛犢乃係一個獸嘅像,但佢係奉獻畀假神,所以佢同時亦都係獻畀嗰獸嘅像（祭物）.呢個像係用金造嘅;金乃巴比倫嘅象徵;而佢又係一隻牛犢,乃係聖所事奉中最高形式嘅祭物.佢係奉獻畀埃及諸神嘅.奧祕巴比倫（因為一切先知性嘅見證都指明世界嘅末時）係由一個女人騎喺一隻獸之上所構成.呢個女人所騎嘅獸,就係聯合國（十王）,並且係龍、無神主義同埃及嘅象徵.嗰女人本身就係上帝真教會嘅冒牌仿製.亞倫奉獻畀埃及諸神嘅金牛犢,乃係預表«啟示錄»第十七章所講嘅大淫婦;佢就係巴比倫（金）,騎喺一隻獸（埃及）之上,並且係一個冒牌教會（牛犢）.</w:t>
      </w:r>
    </w:p>
    <w:p>
      <w:pPr>
        <w:pStyle w:val="ArticleBody"/>
        <w:jc w:val="left"/>
      </w:pPr>
      <w:r>
        <w:rPr>
          <w:rFonts w:ascii="Microsoft YaHei" w:hAnsi="Microsoft YaHei" w:eastAsia="Microsoft YaHei" w:cs="Microsoft YaHei"/>
        </w:rPr>
        <w:t>同時,亞倫築了一座壇;正如方才所界定的,這壇乃是表徵基督,即那真實的祭壇.隨後他設立了一套冒偽的敬拜制度,因為他宣告次日要向耶和華守節.亞倫的金牛犢乃是那獸的像,是「屬於」牠、也是「向著」牠的,並且被設立在一位冒偽基督「面前」;又特別分別了一日,用以慶賀他那虛假的敬拜制度.</w:t>
      </w:r>
    </w:p>
    <w:p>
      <w:pPr>
        <w:pStyle w:val="ArticleBody"/>
        <w:jc w:val="left"/>
      </w:pPr>
      <w:r>
        <w:rPr>
          <w:rFonts w:ascii="Microsoft YaHei" w:hAnsi="Microsoft YaHei" w:eastAsia="Microsoft YaHei" w:cs="Microsoft YaHei"/>
        </w:rPr>
        <w:t>美國就係設立獸像嘅權勢,然後強迫全世界跟從佢嘅榜樣.美國有權勢將嗰個敬拜制度強加於全世界,並且係喺嗰隻獸面前、「在牠面前」如此行.</w:t>
      </w:r>
    </w:p>
    <w:p>
      <w:pPr>
        <w:pStyle w:val="ArticleScripture"/>
        <w:jc w:val="left"/>
      </w:pPr>
      <w:r>
        <w:rPr>
          <w:rFonts w:ascii="Microsoft YaHei" w:hAnsi="Microsoft YaHei" w:eastAsia="Microsoft YaHei" w:cs="Microsoft YaHei"/>
        </w:rPr>
        <w:t>我又看見另一隻獸從地中上來;牠有兩角如同羊羔,說話卻像龍.牠在頭一隻獸面前施行頭一隻獸所有的權柄,並且叫地和住在地上的人都拜那頭一隻獸,就是那受了致命傷卻醫好了的.啟示錄 13:11, 12.</w:t>
      </w:r>
    </w:p>
    <w:p>
      <w:pPr>
        <w:pStyle w:val="ArticleBody"/>
        <w:jc w:val="left"/>
      </w:pPr>
      <w:r>
        <w:rPr>
          <w:rFonts w:ascii="Microsoft YaHei" w:hAnsi="Microsoft YaHei" w:eastAsia="Microsoft YaHei" w:cs="Microsoft YaHei"/>
        </w:rPr>
        <w:t>嗰個罪人,即係教皇權,就係«啟示錄»第十三章入面嘅海獸.當美國喺快將來臨嘅星期日法案之下發聲如龍嘅時候,佢就開始強迫世人喺牠面前為獸設立一個像.「喺美國（即地獸）面前」嘅獸,就係教皇權（即海獸）.教皇權乃係一個假冒嘅基督;而亞倫曾經喺一個假冒基督者面前設立佢嘅金像,因為基督先至係真正嘅祭壇.其後亞倫又設立咗一個虛假嘅敬拜制度,正如佢宣告翌日要守節所表明嘅一樣.美國同樣亦強迫人設立一個虛假嘅敬拜制度,而且呢個制度亦同一個假冒嘅敬拜日有關.</w:t>
      </w:r>
    </w:p>
    <w:p>
      <w:pPr>
        <w:pStyle w:val="ArticleBody"/>
        <w:jc w:val="left"/>
      </w:pPr>
      <w:r>
        <w:rPr>
          <w:rFonts w:ascii="Microsoft YaHei" w:hAnsi="Microsoft YaHei" w:eastAsia="Microsoft YaHei" w:cs="Microsoft YaHei"/>
        </w:rPr>
        <w:t>當摩西落山之時,所爭論嘅,乃係真與假嘅嫉妒之像——基督嘅形像,或撒但嘅形像.呢種仿冒包括：一個仿冒嘅基督（祭壇）、一種仿冒嘅經驗（老底嘉）,以及一個仿冒嘅敬拜之日（「明日要向耶和華守節」）.金牛犢嘅悖逆,代表嗰條即將來臨嘅星期日法令之悖逆;但佢亦都代表咗1863年老底嘉復臨信仰嘅悖逆.</w:t>
      </w:r>
    </w:p>
    <w:p>
      <w:pPr>
        <w:pStyle w:val="ArticleBody"/>
        <w:jc w:val="left"/>
      </w:pPr>
      <w:r>
        <w:rPr>
          <w:rFonts w:ascii="Microsoft YaHei" w:hAnsi="Microsoft YaHei" w:eastAsia="Microsoft YaHei" w:cs="Microsoft YaHei"/>
        </w:rPr>
        <w:t>喺1863年,一張偽造嘅桌子被引入,為要遮蓋米勒夢中嘅珠寶,正如嗰啲珠寶曾經喺哈巴谷嘅兩塊版上被表明一樣.嗰兩塊版,乃係由摩西喺山上所領受嘅兩塊法版所預表.喺1863年,美國政府建立咗一種法律上嘅聯繫,因而結束咗米勒派運動,並且依法將老底嘉運動登記為基督復臨安息日會.嗰種關係,乃由亞倫所造畀獸嘅像所代表;而按預言,呢像乃被界定為教會同國家嘅結合,因此預表米勒派喺1863年建立咗一種教會—國家嘅關係,並且亦預表美國喺即將來臨嘅星期日法案之時嘅情況.</w:t>
      </w:r>
    </w:p>
    <w:p>
      <w:pPr>
        <w:pStyle w:val="ArticleBody"/>
        <w:jc w:val="left"/>
      </w:pPr>
      <w:r>
        <w:rPr>
          <w:rFonts w:ascii="Microsoft YaHei" w:hAnsi="Microsoft YaHei" w:eastAsia="Microsoft YaHei" w:cs="Microsoft YaHei"/>
        </w:rPr>
        <w:t>亞倫手下赤身跳舞的愚人,乃係代表老底嘉嗰種冒牌嘅經歷,正如米勒派運動喺1856年所變成嘅情形一樣.亞倫跳舞愚人所代表嘅屬靈經歷,乃同摩西嘅經歷成為對比;摩西所彰顯嘅,係上帝品格對拜偶像所發出嘅忌邪.一場「舞蹈」喺預言之中乃係迷惑嘅象徵,而亞倫手下跳舞嘅愚人,亦都代表由美國所帶來嘅迷惑;當佢強逼全世界隨住尼布甲尼撒嘅樂隊起舞之時,推羅嘅淫婦亦都唱出佢嘅歌曲.</w:t>
      </w:r>
    </w:p>
    <w:p>
      <w:pPr>
        <w:pStyle w:val="ArticleBody"/>
        <w:jc w:val="left"/>
      </w:pPr>
      <w:r>
        <w:rPr>
          <w:rFonts w:ascii="Microsoft YaHei" w:hAnsi="Microsoft YaHei" w:eastAsia="Microsoft YaHei" w:cs="Microsoft YaHei"/>
        </w:rPr>
        <w:t>1863年,老底嘉嘅米勒派運動轉變為依法註冊嘅老底嘉基督復臨安息日會.正如先前嘅文章所指出,喺1863年,耶利哥被重建;因為耶利哥乃係老底嘉富足嘅象徵,並且作為耶路撒冷城嘅冒牌對照.喺1863年,引入一幅冒牌嘅預言圖表,表明亞倫、金牛犢以及跳舞愚民之歷史嘅重演.紅海蒙拯救嘅歷史,懷姊妹曾屢次用以闡明早期復臨運動嘅歷史,而呢種應用與摩西同亞倫喺關乎忌邪之像嘅爭議中所呈現嘅歷史,完全吻合.</w:t>
      </w:r>
    </w:p>
    <w:p>
      <w:pPr>
        <w:pStyle w:val="ArticleBody"/>
        <w:jc w:val="left"/>
      </w:pPr>
      <w:r>
        <w:rPr>
          <w:rFonts w:ascii="Microsoft YaHei" w:hAnsi="Microsoft YaHei" w:eastAsia="Microsoft YaHei" w:cs="Microsoft YaHei"/>
        </w:rPr>
        <w:t>喺1863年,第一代老底嘉復臨信徒主義開始之時,嫉妒嘅像被安置喺門口（教會）之內,就係喺壇（基督）前面.其後,嗰第一代就「進入」一段不斷升級嘅可憎歷史.</w:t>
      </w:r>
    </w:p>
    <w:p>
      <w:pPr>
        <w:pStyle w:val="ArticleScripture"/>
        <w:jc w:val="left"/>
      </w:pPr>
      <w:r>
        <w:rPr>
          <w:rFonts w:ascii="Microsoft YaHei" w:hAnsi="Microsoft YaHei" w:eastAsia="Microsoft YaHei" w:cs="Microsoft YaHei"/>
        </w:rPr>
        <w:t>他又對我說：「人子啊,你而家要向北舉目觀看.」於是我就向北舉目觀看;看哪,在祭壇門口北面嘅入口處,有呢個惹忌邪嘅偶像.以西結書 8:5.</w:t>
      </w:r>
    </w:p>
    <w:p>
      <w:pPr>
        <w:pStyle w:val="ArticleBody"/>
        <w:jc w:val="left"/>
      </w:pPr>
      <w:r>
        <w:rPr>
          <w:rFonts w:ascii="Microsoft YaHei" w:hAnsi="Microsoft YaHei" w:eastAsia="Microsoft YaHei" w:cs="Microsoft YaHei"/>
        </w:rPr>
        <w:t>我哋將會喺下一篇文章繼續探討呢啲思考.</w:t>
      </w:r>
    </w:p>
    <w:p>
      <w:pPr>
        <w:pStyle w:val="ArticleScripture"/>
        <w:jc w:val="left"/>
      </w:pPr>
      <w:r>
        <w:rPr>
          <w:rFonts w:ascii="Microsoft YaHei" w:hAnsi="Microsoft YaHei" w:eastAsia="Microsoft YaHei" w:cs="Microsoft YaHei"/>
        </w:rPr>
        <w:t>「喺呢個可畏而莊嚴嘅時刻,我哋嘅景況究竟係點呢？可嘆,教會中正盛行住何等嘅驕傲,何等嘅虛偽,何等嘅詭詐,何等愛好衣飾、輕浮同娛樂,何等渴望居首位！呢一切嘅罪,已經使心思蒙蔽,以致永恆嘅事未能被辨明.我哋豈唔應當查考聖經,好叫我哋知道自己喺呢個世界歷史中所處何地嗎？我哋豈唔應當對現今為我哋所進行緊嘅工作,以及我哋作為罪人,當呢項贖罪工作正在推進之時所應當站立嘅地位,有所明白嗎？如果我哋對自己靈魂嘅得救稍有顧念,就必須作出明確嘅改變.我哋必須以真實嘅悔改尋求主;我哋必須以靈魂深切嘅痛悔承認我哋嘅罪,好叫呢啲罪得以塗抹.」</w:t>
      </w:r>
    </w:p>
    <w:p>
      <w:pPr>
        <w:pStyle w:val="ArticleScripture"/>
        <w:jc w:val="left"/>
      </w:pPr>
      <w:r>
        <w:rPr>
          <w:rFonts w:ascii="Microsoft YaHei" w:hAnsi="Microsoft YaHei" w:eastAsia="Microsoft YaHei" w:cs="Microsoft YaHei"/>
        </w:rPr>
        <w:t>「我哋唔可以再停留喺嗰片被迷惑嘅地土上.我哋正迅速臨近恩典時期嘅終結.願每一個人都自問：我喺上帝面前究竟係點樣站立呢？我哋唔知道,我哋嘅名字幾時會被基督提喺口中,而我哋各人嘅案件亦會被作出最終裁決.噢,噢,呢啲裁決將會係點樣呢！我哋究竟會被算為義人,抑或被列入惡人之中呢？」</w:t>
      </w:r>
    </w:p>
    <w:p>
      <w:pPr>
        <w:pStyle w:val="ArticleScripture"/>
        <w:jc w:val="left"/>
      </w:pPr>
      <w:r>
        <w:rPr>
          <w:rFonts w:ascii="Microsoft YaHei" w:hAnsi="Microsoft YaHei" w:eastAsia="Microsoft YaHei" w:cs="Microsoft YaHei"/>
        </w:rPr>
        <w:t>「願教會興起,喺上帝面前為自己嘅背道悔改.願守望者甦醒,吹出明確嘅號聲.我哋所必須宣告嘅,乃係一個明確嘅警告.上帝吩咐祂嘅僕人：『你要大聲喊叫,不可止息;要揚起聲來,好像吹角,向我嘅百姓說明佢哋嘅過犯,向雅各家說明佢哋嘅罪惡.』（以賽亞書 58:1）必須先引起百姓嘅注意;若唔能夠做到呢一點,一切努力都係徒然;就算有一位天使從天降下同佢哋講說,佢嘅說話所能產生嘅益處,也唔會比向死亡冰冷嘅耳朵說話更多.」</w:t>
      </w:r>
    </w:p>
    <w:p>
      <w:pPr>
        <w:pStyle w:val="ArticleScripture"/>
        <w:jc w:val="left"/>
      </w:pPr>
      <w:r>
        <w:rPr>
          <w:rFonts w:ascii="Microsoft YaHei" w:hAnsi="Microsoft YaHei" w:eastAsia="Microsoft YaHei" w:cs="Microsoft YaHei"/>
        </w:rPr>
        <w:t>「教會必須奮起行動.上帝的靈決不會臨到,直至她預備道路.應當有懇切嘅省察己心;應當有同心、恆切嘅祈禱,並且藉着信心領受上帝嘅應許.所應當有嘅,唔係好似古時咁以麻衣披身,乃係心靈深切嘅自卑.我哋絲毫冇理由自我慶賀、自高自大.我哋應當喺上帝大能嘅手下自卑.祂必顯現,安慰並賜福畀真誠尋求祂嘅人.」«信息選粹»卷一,125、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但以理書——第七十講</dc:title>
  <dc:subject>由古代石版到現代責任：揭示聖約之旅</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