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第110号</w:t>
      </w:r>
    </w:p>
    <w:p>
      <w:pPr>
        <w:pStyle w:val="ArticleSubtitle"/>
        <w:jc w:val="left"/>
      </w:pPr>
      <w:r>
        <w:rPr>
          <w:rFonts w:ascii="Microsoft YaHei" w:hAnsi="Microsoft YaHei" w:eastAsia="Microsoft YaHei" w:cs="Microsoft YaHei"/>
        </w:rPr>
        <w:t>罗马的三方联盟：揭示«启示录»中号角的预言意义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2024-03-01</w:t>
      </w:r>
    </w:p>
    <w:p>
      <w:pPr>
        <w:pStyle w:val="ArticleBody"/>
        <w:jc w:val="left"/>
      </w:pPr>
      <w:r>
        <w:rPr>
          <w:rFonts w:ascii="Microsoft YaHei" w:hAnsi="Microsoft YaHei" w:eastAsia="Microsoft YaHei" w:cs="Microsoft YaHei"/>
        </w:rPr>
        <w:t>«启示录»第九章中第一、第二样祸所指的伊斯兰,代表了临到罗马的审判.威廉·米勒把这些号筒称为“临到罗马的特殊审判”,但米勒没有看见现代的罗马,即那引导世界走向哈米吉多顿的三重联盟.尤赖亚·史密斯认识到,这些号筒代表了上帝对罗马的审判,并认为第五与第六号（第一与第二样祸）是对天主教会的审判.</w:t>
      </w:r>
    </w:p>
    <w:p>
      <w:pPr>
        <w:pStyle w:val="ArticleScripture"/>
        <w:jc w:val="left"/>
      </w:pPr>
      <w:r>
        <w:rPr>
          <w:rFonts w:ascii="Microsoft YaHei" w:hAnsi="Microsoft YaHei" w:eastAsia="Microsoft YaHei" w:cs="Microsoft YaHei"/>
        </w:rPr>
        <w:t>关于这只号筒的阐释,我们将再次援引基思先生的著作.这位作者如实地说：“在关于«启示录»其他任何部分的解读上,诠释者之间几乎没有像将第五、第六号筒,或第一、第二祸灾,应用于撒拉逊人和土耳其人那样一致的意见.这一点显而易见,几乎不可能被误解.并非用一两节经文各自指明,而是«启示录»第九章整章以大致相等的篇幅来描述二者.”</w:t>
      </w:r>
    </w:p>
    <w:p>
      <w:pPr>
        <w:pStyle w:val="ArticleScripture"/>
        <w:jc w:val="left"/>
      </w:pPr>
      <w:r>
        <w:rPr>
          <w:rFonts w:ascii="Microsoft YaHei" w:hAnsi="Microsoft YaHei" w:eastAsia="Microsoft YaHei" w:cs="Microsoft YaHei"/>
        </w:rPr>
        <w:t>“罗马帝国的衰落,正如其兴起,皆由征服而来;但撒拉逊人和土耳其人成了工具,使一种虚假宗教成为背道教会的灾祸;因此,第五、第六号不像先前那些仅以此名相称,而是被称为‘祸哉’.” 尤赖亚·史密斯,«但以理与启示录»,495.</w:t>
      </w:r>
    </w:p>
    <w:p>
      <w:pPr>
        <w:pStyle w:val="ArticleBody"/>
        <w:jc w:val="left"/>
      </w:pPr>
      <w:r>
        <w:rPr>
          <w:rFonts w:ascii="Microsoft YaHei" w:hAnsi="Microsoft YaHei" w:eastAsia="Microsoft YaHei" w:cs="Microsoft YaHei"/>
        </w:rPr>
        <w:t>米勒和史密斯在把号筒视为上帝对罗马的审判这件事上,有一点没有认识到：这些审判是由强制推行太阳崇拜所导致的.公元321年,君士坦丁颁布了第一道星期日法令;九年后,他将首都从罗马城迁至君士坦丁堡,由此开启了罗马帝国瓦解的进程.在«但以理书»第十一章中,异教罗马将处于至高的统治地位,历时一个“时候”,即三百六十年：自公元前31年的亚克兴海战起,直到公元330年君士坦丁把帝国分为西部与东部之时.</w:t>
      </w:r>
    </w:p>
    <w:p>
      <w:pPr>
        <w:pStyle w:val="ArticleScripture"/>
        <w:jc w:val="left"/>
      </w:pPr>
      <w:r>
        <w:rPr>
          <w:rFonts w:ascii="Microsoft YaHei" w:hAnsi="Microsoft YaHei" w:eastAsia="Microsoft YaHei" w:cs="Microsoft YaHei"/>
        </w:rPr>
        <w:t>他必安然进入这省中最肥美之地;他要行他列祖和列祖的列祖所未曾行的;他必将掳物、掠物和财宝散给他们;并且他要筹划计谋去攻打坚固的保障,不过一时.但以理书 11:24.</w:t>
      </w:r>
    </w:p>
    <w:p>
      <w:pPr>
        <w:pStyle w:val="ArticleBody"/>
        <w:jc w:val="left"/>
      </w:pPr>
      <w:r>
        <w:rPr>
          <w:rFonts w:ascii="Microsoft YaHei" w:hAnsi="Microsoft YaHei" w:eastAsia="Microsoft YaHei" w:cs="Microsoft YaHei"/>
        </w:rPr>
        <w:t>在那三百六十年间,罗马帝国基本上所向无敌,但一旦将首都迁往东部,统治如此庞大帝国已不再可能.君士坦丁试图通过将帝国分给他的三个儿子来维持控制,但这只会加速昔日帝国的瓦解.</w:t>
      </w:r>
    </w:p>
    <w:p>
      <w:pPr>
        <w:pStyle w:val="ArticleBody"/>
        <w:jc w:val="left"/>
      </w:pPr>
      <w:r>
        <w:rPr>
          <w:rFonts w:ascii="Microsoft YaHei" w:hAnsi="Microsoft YaHei" w:eastAsia="Microsoft YaHei" w:cs="Microsoft YaHei"/>
        </w:rPr>
        <w:t>当教皇权在公元538年登上地上的王位时,第三次奥尔良宗教会议通过了一项主日法令.于是,在公元606年,穆罕默德开始了他的先知事工,并象征性地代表了那支将要成为历史学家所称“背道教会之鞭”的号角.自公元606年穆罕默德开始其事工而起的第一和第二祸灾的历史,于1844年10月22日当第七号角吹响时结束.</w:t>
      </w:r>
    </w:p>
    <w:p>
      <w:pPr>
        <w:pStyle w:val="ArticleScripture"/>
        <w:jc w:val="left"/>
      </w:pPr>
      <w:r>
        <w:rPr>
          <w:rFonts w:ascii="Microsoft YaHei" w:hAnsi="Microsoft YaHei" w:eastAsia="Microsoft YaHei" w:cs="Microsoft YaHei"/>
        </w:rPr>
        <w:t>第二样灾祸过去了;看哪,第三样灾祸快要来到.第七位天使吹号了;天上就有大声音说：“世上的国成了我主和主基督的国;他要作王,直到永永远远.”启示录 11:14、15.</w:t>
      </w:r>
    </w:p>
    <w:p>
      <w:pPr>
        <w:pStyle w:val="ArticleBody"/>
        <w:jc w:val="left"/>
      </w:pPr>
      <w:r>
        <w:rPr>
          <w:rFonts w:ascii="Microsoft YaHei" w:hAnsi="Microsoft YaHei" w:eastAsia="Microsoft YaHei" w:cs="Microsoft YaHei"/>
        </w:rPr>
        <w:t>在前两个祸哉的历史期间,东罗马的首都君士坦丁堡于1453年被攻陷,而西方的教皇罗马在1798年遭受致命打击.“背道教会的鞭笞”使世俗罗马与宗教罗马双双垮台.现代罗马的三重联合将在美国即将到来的星期日法之时得以完成.</w:t>
      </w:r>
    </w:p>
    <w:p>
      <w:pPr>
        <w:pStyle w:val="ArticleScripture"/>
        <w:jc w:val="left"/>
      </w:pPr>
      <w:r>
        <w:rPr>
          <w:rFonts w:ascii="Microsoft YaHei" w:hAnsi="Microsoft YaHei" w:eastAsia="Microsoft YaHei" w:cs="Microsoft YaHei"/>
        </w:rPr>
        <w:t>美国的新教徒将率先跨越鸿沟,与招魂术握手;他们也将越过深渊,与罗马权势握手;在这种三重联盟的影响之下,这个国家将在践踏良心权利方面步罗马后尘. «大争战»,第588页.</w:t>
      </w:r>
    </w:p>
    <w:p>
      <w:pPr>
        <w:pStyle w:val="ArticleBody"/>
        <w:jc w:val="left"/>
      </w:pPr>
      <w:r>
        <w:rPr>
          <w:rFonts w:ascii="Microsoft YaHei" w:hAnsi="Microsoft YaHei" w:eastAsia="Microsoft YaHei" w:cs="Microsoft YaHei"/>
        </w:rPr>
        <w:t>到那时,第三样祸灾中的伊斯兰,将因现代罗马强制推行星期日敬拜而成就上帝对它的审判,正如祂对异教罗马和教皇罗马所做的一样.对于异教罗马,祂使用前四支号筒,使得到公元476年,西罗马首都的罗马统治告终,因为在476年之后,这座城市再没有罗马血统的统治者.到了1453年,伊斯兰的第五支号筒终结了东罗马的罗马统治.到了1798年,在伊斯兰第六支号筒的历史中,欧洲诸国先前那十重划分之下的教皇统治也被终结.罗马的世俗王国（无论西部还是东部）以及罗马的宗教王国的覆亡,都是在强制推行异教的太阳崇拜之后发生的.</w:t>
      </w:r>
    </w:p>
    <w:p>
      <w:pPr>
        <w:pStyle w:val="ArticleScripture"/>
        <w:jc w:val="left"/>
      </w:pPr>
      <w:r>
        <w:rPr>
          <w:rFonts w:ascii="Microsoft YaHei" w:hAnsi="Microsoft YaHei" w:eastAsia="Microsoft YaHei" w:cs="Microsoft YaHei"/>
        </w:rPr>
        <w:t>美国人民一直是蒙恩的人民;但当他们限制宗教自由、背弃新教,并对教皇主义予以默许时,他们的罪恶就满盈了,“国家的背道”将被记在天上的册卷上.这场背道的结果将是国家的毁灭.评论与先驱,1893年5月2日.</w:t>
      </w:r>
    </w:p>
    <w:p>
      <w:pPr>
        <w:pStyle w:val="ArticleBody"/>
        <w:jc w:val="left"/>
      </w:pPr>
      <w:r>
        <w:rPr>
          <w:rFonts w:ascii="Microsoft YaHei" w:hAnsi="Microsoft YaHei" w:eastAsia="Microsoft YaHei" w:cs="Microsoft YaHei"/>
        </w:rPr>
        <w:t>预言的三重应用,会以头两次应验的特征为基础,界定该预言最终应验的特征.2001年9月11日,历史上第三样祸灾到来.它最初于1844年10月22日到来,因为第三样祸灾就是第七号,而那号在那时就开始吹响了.但正如古代以色列一样,现代以色列选择了悖逆,带来了在旷野漂流的一段时期,而不是完成这项工作.因此,第三位天使的盖印时期被延迟,直到2001年9月11日才再次开始.</w:t>
      </w:r>
    </w:p>
    <w:p>
      <w:pPr>
        <w:pStyle w:val="ArticleScripture"/>
        <w:jc w:val="left"/>
      </w:pPr>
      <w:r>
        <w:rPr>
          <w:rFonts w:ascii="Microsoft YaHei" w:hAnsi="Microsoft YaHei" w:eastAsia="Microsoft YaHei" w:cs="Microsoft YaHei"/>
        </w:rPr>
        <w:t>四十年之久,不信、发怨言和悖逆把古代以色列人拒之迦南地门外.同样的罪也延误了现代以色列进入天上迦南.在这两种情况下,都不是上帝的应许出了问题.正是那些自称为主之民的人当中的不信、世俗、未献身和纷争,使我们在这罪恶与忧伤的世界里滞留了这么多年.——«精选信息»第二册,69.</w:t>
      </w:r>
    </w:p>
    <w:p>
      <w:pPr>
        <w:pStyle w:val="ArticleBody"/>
        <w:jc w:val="left"/>
      </w:pPr>
      <w:r>
        <w:rPr>
          <w:rFonts w:ascii="Microsoft YaHei" w:hAnsi="Microsoft YaHei" w:eastAsia="Microsoft YaHei" w:cs="Microsoft YaHei"/>
        </w:rPr>
        <w:t>上帝不改变,祂按着人所能得到的亮光来审判.现代以色列比古代以色列拥有更多的亮光,而且我们被告知：“同样的罪已经使现代以色列进入天上的迦南迟延.”如果现代以色列只需对古代以色列所拥有的那分亮光负责,那已经足够了;但他们拥有更多的亮光.因此,若正是这些“同样的罪”使“古代以色列”在旷野漂流“四十年”,那么在1863年的叛逆中,现代以色列不仅被放逐到“旷野”,而且也同样注定要死在那里.他们的“罪”把第三位天使的工作延迟至今.</w:t>
      </w:r>
    </w:p>
    <w:p>
      <w:pPr>
        <w:pStyle w:val="ArticleScripture"/>
        <w:jc w:val="left"/>
      </w:pPr>
      <w:r>
        <w:rPr>
          <w:rFonts w:ascii="Microsoft YaHei" w:hAnsi="Microsoft YaHei" w:eastAsia="Microsoft YaHei" w:cs="Microsoft YaHei"/>
        </w:rPr>
        <w:t>天使说：“第三位天使正在把他们捆成捆,或封印起来,要归入天上的仓.”这小群人显得忧劳憔悴,仿佛他们已经历了严峻的试炼与争战.又似乎太阳刚从云后升起,照在他们的面容上,使他们显出得胜的神情,仿佛他们的胜利已在眼前.早期著作,88.</w:t>
      </w:r>
    </w:p>
    <w:p>
      <w:pPr>
        <w:pStyle w:val="ArticleBody"/>
        <w:jc w:val="left"/>
      </w:pPr>
      <w:r>
        <w:rPr>
          <w:rFonts w:ascii="Microsoft YaHei" w:hAnsi="Microsoft YaHei" w:eastAsia="Microsoft YaHei" w:cs="Microsoft YaHei"/>
        </w:rPr>
        <w:t>那些使古代以色列人在旷野倒毙的同样罪恶,已经延误了1844年10月22日到来的第三位天使的工作.</w:t>
      </w:r>
    </w:p>
    <w:p>
      <w:pPr>
        <w:pStyle w:val="ArticleScripture"/>
        <w:jc w:val="left"/>
      </w:pPr>
      <w:r>
        <w:rPr>
          <w:rFonts w:ascii="Microsoft YaHei" w:hAnsi="Microsoft YaHei" w:eastAsia="Microsoft YaHei" w:cs="Microsoft YaHei"/>
        </w:rPr>
        <w:t>当耶稣开启至圣所的门之后,安息日的亮光显现出来,上帝的子民受到了试验,正如古时以色列人所受的试验一样,要看他们是否愿意遵守上帝的律法.我看见第三位天使向上指示,把通往天上圣所至圣所的道路指给那些失望的人.当他们凭着信心进入至圣所时,他们找到了耶稣,希望和喜乐又重新涌现.我看见他们回望过去,从宣告耶稣第二次降临开始,沿着他们的经历,一直到1844年时期过去的时候.他们看见自己的失望得到了解释,喜乐和确信再次鼓舞他们.第三位天使把过去、现在和未来都照亮了,他们知道,上帝的确以祂那奥秘的护理引导了他们.——«早期著作»,第254页.</w:t>
      </w:r>
    </w:p>
    <w:p>
      <w:pPr>
        <w:pStyle w:val="ArticleBody"/>
        <w:jc w:val="left"/>
      </w:pPr>
      <w:r>
        <w:rPr>
          <w:rFonts w:ascii="Microsoft YaHei" w:hAnsi="Microsoft YaHei" w:eastAsia="Microsoft YaHei" w:cs="Microsoft YaHei"/>
        </w:rPr>
        <w:t>第三位天使是盖印的天使,他在1844年10月22日来到,但他的工作被那些曾使古代以色列人倒毙在旷野的同样罪恶所延误.1863年的悖逆所造成的延误,就是对第三位天使之工的延误,因此,盖印之工已被阻碍并延迟了一百多年.</w:t>
      </w:r>
    </w:p>
    <w:p>
      <w:pPr>
        <w:pStyle w:val="ArticleScripture"/>
        <w:jc w:val="left"/>
      </w:pPr>
      <w:r>
        <w:rPr>
          <w:rFonts w:ascii="Microsoft YaHei" w:hAnsi="Microsoft YaHei" w:eastAsia="Microsoft YaHei" w:cs="Microsoft YaHei"/>
        </w:rPr>
        <w:t>[民数记32:6-15,引文.] 主上帝是忌邪的神,然而他对这世代他子民的罪恶和过犯恒久忍耐.若上帝的子民行在他的指教中,上帝的工作就会推进,真理的信息就会传给住在全地面上的一切人.倘若上帝的子民信他并且遵行他的话,若他们遵守他的诫命,那位天使就不会飞行在天上,向那将要放开四风、使其吹在地上的四位天使传递信息,高声喊着说：“且住,且住！四风不可吹在地上,直等我把上帝仆人的印印在他们的额上.”然而,因为人悖逆、不知感恩、不圣洁,正如古时的以色列一样,时间被延长,为要使众人都能听见那以大声所宣扬的最后怜悯信息.主的工作受了阻碍,盖印的时期被延迟.许多人还没有听见真理.但主必给他们机会听见并悔改,上帝的大工必将继续向前推进. 手稿发布,第15卷,292页.</w:t>
      </w:r>
    </w:p>
    <w:p>
      <w:pPr>
        <w:pStyle w:val="ArticleBody"/>
        <w:jc w:val="left"/>
      </w:pPr>
      <w:r>
        <w:rPr>
          <w:rFonts w:ascii="Microsoft YaHei" w:hAnsi="Microsoft YaHei" w:eastAsia="Microsoft YaHei" w:cs="Microsoft YaHei"/>
        </w:rPr>
        <w:t>2001年9月11日,第三位天使再次来到,自1863年背道以来被延迟的盖印时期重新开始.这是第三样祸中的伊斯兰教的到来,这也就是标志盖印时期开始的第七号.1844年10月22日,随着第三位天使的到来,盖印时期开始了;那时第七号开始吹响,但这号却遭到阻碍而被延迟.</w:t>
      </w:r>
    </w:p>
    <w:p>
      <w:pPr>
        <w:pStyle w:val="ArticleScripture"/>
        <w:jc w:val="left"/>
      </w:pPr>
      <w:r>
        <w:rPr>
          <w:rFonts w:ascii="Microsoft YaHei" w:hAnsi="Microsoft YaHei" w:eastAsia="Microsoft YaHei" w:cs="Microsoft YaHei"/>
        </w:rPr>
        <w:t>我所看见那站在海上和地上的天使,向天举起他的手,并指着那永永远远活着、创造了天和其中的万物、地和其中的万物、海和其中的万物的那一位起誓,说：不再有时日了;但在第七位天使发声的日子,当他开始吹响的时候,神的奥秘就要成就,正如他向他的仆人众先知所宣告的.启示录10:5-7.</w:t>
      </w:r>
    </w:p>
    <w:p>
      <w:pPr>
        <w:pStyle w:val="ArticleBody"/>
        <w:jc w:val="left"/>
      </w:pPr>
      <w:r>
        <w:rPr>
          <w:rFonts w:ascii="Microsoft YaHei" w:hAnsi="Microsoft YaHei" w:eastAsia="Microsoft YaHei" w:cs="Microsoft YaHei"/>
        </w:rPr>
        <w:t>第七位天使的“声音”,就是«启示录»第十八章那位在纽约市的高楼大厦倒塌时降临的天使的声音.</w:t>
      </w:r>
    </w:p>
    <w:p>
      <w:pPr>
        <w:pStyle w:val="ArticleScripture"/>
        <w:jc w:val="left"/>
      </w:pPr>
      <w:r>
        <w:rPr>
          <w:rFonts w:ascii="Microsoft YaHei" w:hAnsi="Microsoft YaHei" w:eastAsia="Microsoft YaHei" w:cs="Microsoft YaHei"/>
        </w:rPr>
        <w:t>此后,我看见另一位天使从天降下,握有大权;地因他的荣耀就发光. 他大声呼喊,说：巴比伦大城倾倒了！倾倒了！成了鬼魔的住处、各样污秽之灵的巢穴,并各样污秽可憎之鸟的牢笼. 因为列国都喝了她淫乱烈怒的酒,地上的君王与她行淫,地上的客商因她奢华太过就发了财.启示录 18:1–3</w:t>
      </w:r>
    </w:p>
    <w:p>
      <w:pPr>
        <w:pStyle w:val="ArticleBody"/>
        <w:jc w:val="left"/>
      </w:pPr>
      <w:r>
        <w:rPr>
          <w:rFonts w:ascii="Microsoft YaHei" w:hAnsi="Microsoft YaHei" w:eastAsia="Microsoft YaHei" w:cs="Microsoft YaHei"/>
        </w:rPr>
        <w:t>“降临的大能天使的‘声音’命令众天使止住四风;这四风被比作一匹‘愤怒的马’,企图挣脱束缚,并在其所经之处带来死亡与毁灭.”</w:t>
      </w:r>
    </w:p>
    <w:p>
      <w:pPr>
        <w:pStyle w:val="ArticleScripture"/>
        <w:jc w:val="left"/>
      </w:pPr>
      <w:r>
        <w:rPr>
          <w:rFonts w:ascii="Microsoft YaHei" w:hAnsi="Microsoft YaHei" w:eastAsia="Microsoft YaHei" w:cs="Microsoft YaHei"/>
        </w:rPr>
        <w:t>神的天使遵行祂的命令,遏制地上的诸风,使风不吹在地上,不吹在海上,也不吹在任何树上,直到神的仆人在他们的额上受了印记.有一位大能的天使从东方（或日出之地）升起.这位最有权能的天使手里拿着永生神的印,也就是那惟有祂能赐生命者的印;祂能在那些将要蒙赐不朽、永生之人的额上刻下记号或铭文.正是这位至高天使的声音,带着权柄,命令那四位天使在这项工作完成之前遏制四风,并且要等到他发出召令,才准许把它们释放.«给传道人的证言»,第445页.</w:t>
      </w:r>
    </w:p>
    <w:p>
      <w:pPr>
        <w:pStyle w:val="ArticleBody"/>
        <w:jc w:val="left"/>
      </w:pPr>
      <w:r>
        <w:rPr>
          <w:rFonts w:ascii="Microsoft YaHei" w:hAnsi="Microsoft YaHei" w:eastAsia="Microsoft YaHei" w:cs="Microsoft YaHei"/>
        </w:rPr>
        <w:t>那位命令四位天使按住风的天使,就是启示录第十八章那位以他的荣耀照亮全地的天使,而他“强有力的声音”就是第七位天使的声音.</w:t>
      </w:r>
    </w:p>
    <w:p>
      <w:pPr>
        <w:pStyle w:val="ArticleScripture"/>
        <w:jc w:val="left"/>
      </w:pPr>
      <w:r>
        <w:rPr>
          <w:rFonts w:ascii="Microsoft YaHei" w:hAnsi="Microsoft YaHei" w:eastAsia="Microsoft YaHei" w:cs="Microsoft YaHei"/>
        </w:rPr>
        <w:t>启示录第七章为我们的思考、安慰与鼓励呈现了何等的景象！四位天使奉命在地上执行一项工作.然而,那位将自己作为赎价买赎了世界的主,有一小群被拣选的人.是谁呢？就是那些遵守上帝一切诫命,并且有耶稣信心的人.</w:t>
      </w:r>
    </w:p>
    <w:p>
      <w:pPr>
        <w:pStyle w:val="ArticleScripture"/>
        <w:jc w:val="left"/>
      </w:pPr>
      <w:r>
        <w:rPr>
          <w:rFonts w:ascii="Microsoft YaHei" w:hAnsi="Microsoft YaHei" w:eastAsia="Microsoft YaHei" w:cs="Microsoft YaHei"/>
        </w:rPr>
        <w:t>约翰的注意被引向另一个景象：“我又看见另有一位天使从日出之地上来,拿着永生神的印记”（启示录7:2）.这是谁？乃是约中的使者.他从日出之处而来.他是从高天而来的日光.他是世界的光.“生命在他里头,这生命就是人的光”（约翰福音1:4）.这就是以赛亚所描述的那一位：“因有一婴孩为我们而生,有一子赐给我们;政权必担在他肩头上;他名称为奇妙、策士、全能的神、永在的父、和平的君”（以赛亚书9:6）.他大声喊着,像那位对天上众天使有超越权柄的,向那些得着权柄可以伤害地与海的说：“不可伤害地、海、树木,直到我们在我们神众仆人的额上盖上印记”（启示录7:2-3）.</w:t>
      </w:r>
    </w:p>
    <w:p>
      <w:pPr>
        <w:pStyle w:val="ArticleScripture"/>
        <w:jc w:val="left"/>
      </w:pPr>
      <w:r>
        <w:rPr>
          <w:rFonts w:ascii="Microsoft YaHei" w:hAnsi="Microsoft YaHei" w:eastAsia="Microsoft YaHei" w:cs="Microsoft YaHei"/>
        </w:rPr>
        <w:t>在这里,神性与人性合一.命令赐给四位天使,要他们止住四风,直到他们接受祂的号令.通读全章.那句“不要伤害”的呼声,是由复原者、救赎主发出的.</w:t>
      </w:r>
    </w:p>
    <w:p>
      <w:pPr>
        <w:pStyle w:val="ArticleScripture"/>
        <w:jc w:val="left"/>
      </w:pPr>
      <w:r>
        <w:rPr>
          <w:rFonts w:ascii="Microsoft YaHei" w:hAnsi="Microsoft YaHei" w:eastAsia="Microsoft YaHei" w:cs="Microsoft YaHei"/>
        </w:rPr>
        <w:t>审判与忿怒只暂缓片刻,直到某项工作完成.那信息——最后的警告与怜悯的信息——因自私的爱财、贪图安逸,以及人不胜任那必须完成的工作,而使其工作进展受阻.那以其荣耀照亮全地的天使,一直等候能作器皿的人,使天上的光可以借着他们照耀出来;于是他们就这样同工,以神圣而庄严的分量,传扬那将决定世界命运的信息.«手稿发布»,第15卷,第222页.</w:t>
      </w:r>
    </w:p>
    <w:p>
      <w:pPr>
        <w:pStyle w:val="ArticleBody"/>
        <w:jc w:val="left"/>
      </w:pPr>
      <w:r>
        <w:rPr>
          <w:rFonts w:ascii="Microsoft YaHei" w:hAnsi="Microsoft YaHei" w:eastAsia="Microsoft YaHei" w:cs="Microsoft YaHei"/>
        </w:rPr>
        <w:t>第三位天使,就是基督,也就是施行盖印的天使,他于1844年10月22日来到,但由于神子民的不顺从,他为十四万四千人施行盖印的工作被延迟,直到2001年9月11日.随后,第三祸中的伊斯兰使纽约的高楼大厦倒塌,盖印的过程便开始了.那时列国“发怒,但被遏制住”.启示录第十八章中的第一个声音,就是在神的子民受印之时吩咐四位天使暂且按住的声音.</w:t>
      </w:r>
    </w:p>
    <w:p>
      <w:pPr>
        <w:pStyle w:val="ArticleBody"/>
        <w:jc w:val="left"/>
      </w:pPr>
      <w:r>
        <w:rPr>
          <w:rFonts w:ascii="Microsoft YaHei" w:hAnsi="Microsoft YaHei" w:eastAsia="Microsoft YaHei" w:cs="Microsoft YaHei"/>
        </w:rPr>
        <w:t>耶稣总是以开端来阐明结局,而在1993年2月26日,第三灾祸的伊斯兰在世贸中心北塔的地下停车场引爆了一枚卡车炸弹.爆炸对大楼造成了重大破坏,导致6人死亡、逾千人受伤.虽然这次袭击没有使双塔倒塌,但它是在美国本土发生的一起重大恐怖袭击,并预示了2001年9月11日的事件.</w:t>
      </w:r>
    </w:p>
    <w:p>
      <w:pPr>
        <w:pStyle w:val="ArticleBody"/>
        <w:jc w:val="left"/>
      </w:pPr>
      <w:r>
        <w:rPr>
          <w:rFonts w:ascii="Microsoft YaHei" w:hAnsi="Microsoft YaHei" w:eastAsia="Microsoft YaHei" w:cs="Microsoft YaHei"/>
        </w:rPr>
        <w:t>封印时期始于2001年9月11日,但在八年前已有预先警告.2023年10月7日伊斯兰对以色列的袭击,预示着封印时期的结束.第三个祸哉的预言性特征,已根据前两个祸哉的预言性特征而确立.在«启示录»第九章开头几节经文中,十四万四千人的受印有所阐明.</w:t>
      </w:r>
    </w:p>
    <w:p>
      <w:pPr>
        <w:pStyle w:val="ArticleBody"/>
        <w:jc w:val="left"/>
      </w:pPr>
      <w:r>
        <w:rPr>
          <w:rFonts w:ascii="Microsoft YaHei" w:hAnsi="Microsoft YaHei" w:eastAsia="Microsoft YaHei" w:cs="Microsoft YaHei"/>
        </w:rPr>
        <w:t>我们将在下一篇文章中讨论该主题.</w:t>
      </w:r>
    </w:p>
    <w:p>
      <w:pPr>
        <w:pStyle w:val="ArticleScripture"/>
        <w:jc w:val="left"/>
      </w:pPr>
      <w:r>
        <w:rPr>
          <w:rFonts w:ascii="Microsoft YaHei" w:hAnsi="Microsoft YaHei" w:eastAsia="Microsoft YaHei" w:cs="Microsoft YaHei"/>
        </w:rPr>
        <w:t>如果这样的情景要临到,这样可怕的审判要降在这有罪的世界上,神的子民将何处寻得避难所？在忿怒过去之前,他们将如何得蒙庇护？约翰看见,自然界的诸力量——地震、暴风,以及政治纷争——被描绘为由四位天使握住.这些风受管束,直到神发话让它们得以放开.那里正是神教会的安全所在.神的天使遵行祂的差遣,拦阻地上的诸风,使风不吹在地上、海上,或任何树木上,直到神的仆人们在他们的额上受了印记.有人看见有一位大能的天使从东方（或日出之地）升起.这位至大的天使手里拿着永生神的印,也就是那位独一能赐生命者的印;唯有祂能把印记铭刻在人的额上,使他们得享不朽、永生.正是这位至高天使的声音,带着权柄,命令那四位天使在这项工作完成之前约束住四风,并且要等到他发出放开的号令时才可释放它们.</w:t>
      </w:r>
    </w:p>
    <w:p>
      <w:pPr>
        <w:pStyle w:val="ArticleScripture"/>
        <w:jc w:val="left"/>
      </w:pPr>
      <w:r>
        <w:rPr>
          <w:rFonts w:ascii="Microsoft YaHei" w:hAnsi="Microsoft YaHei" w:eastAsia="Microsoft YaHei" w:cs="Microsoft YaHei"/>
        </w:rPr>
        <w:t>胜过世界、肉体和魔鬼的人,将成为蒙上帝恩眷、得以领受永生上帝的印记的人.手不洁净、心不清洁的人,必不得永生上帝的印记.那些策划罪恶并付诸实行的人,将被越过.惟有那些在上帝面前,采取大反型赎罪日中悔改并认罪之人姿态的人,才会被认可并标记为配受上帝保护.那些坚定地仰望、等候并警醒盼望救主显现的人——他们比守望天亮的人更为殷切、更为渴望——其名将被列在受印之人之中.那些在真理的一切光辉照临其心灵之时,本应有与其所宣称的信心相称的行为,却被罪诱惑,在心里竖立偶像,在上帝面前败坏自己的心灵,并玷污那些与他们一同犯罪的人,他们的名字将从生命册上被涂抹,被撇在半夜的黑暗之中,器皿里和灯里都没有油.“向你们敬畏我名的人,公义的日头必升起,祂的翅膀带着医治之能.”</w:t>
      </w:r>
    </w:p>
    <w:p>
      <w:pPr>
        <w:pStyle w:val="ArticleScripture"/>
        <w:jc w:val="left"/>
      </w:pPr>
      <w:r>
        <w:rPr>
          <w:rFonts w:ascii="Microsoft YaHei" w:hAnsi="Microsoft YaHei" w:eastAsia="Microsoft YaHei" w:cs="Microsoft YaHei"/>
        </w:rPr>
        <w:t>“给上帝仆人的这道盖印,正与在异象中向以西结所显明的一样.约翰也曾目睹这最令人震惊的启示.他看见海洋与波浪咆哮,人们因恐惧而心惊胆战.他看见大地震动,群山被移入海中（这确实正在发生）,海水怒吼翻腾,群山因其涨溢而震动.他被指示看见灾祸、瘟疫、饥荒和死亡在执行其可怕的使命.”«给传道人的证言»,第445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第110号</dc:title>
  <dc:subject>罗马的三方联盟：揭示《启示录》中号角的预言意义</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