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第一百五十三</w:t>
      </w:r>
    </w:p>
    <w:p>
      <w:pPr>
        <w:pStyle w:val="ArticleSubtitle"/>
        <w:jc w:val="left"/>
      </w:pPr>
      <w:r>
        <w:rPr>
          <w:rFonts w:ascii="Microsoft YaHei" w:hAnsi="Microsoft YaHei" w:eastAsia="Microsoft YaHei" w:cs="Microsoft YaHei"/>
        </w:rPr>
        <w:t>南北王国的属灵象征：一场穿越圣经中的圣殿与人性的旅程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2024-03-23</w:t>
      </w:r>
    </w:p>
    <w:p>
      <w:pPr>
        <w:pStyle w:val="ArticleBody"/>
        <w:jc w:val="left"/>
      </w:pPr>
      <w:r>
        <w:rPr>
          <w:rFonts w:ascii="Microsoft YaHei" w:hAnsi="Microsoft YaHei" w:eastAsia="Microsoft YaHei" w:cs="Microsoft YaHei"/>
        </w:rPr>
        <w:t>北国在“人类之殿”中象征较低的本性,在“教会之殿”中象征身体,在“基督之殿”中象征人的肉体.基督建造了每一座殿,也安放了每一块根基;而米勒派之殿中的第一块石头乃是“七次”之教义,这教义由以西结的两根杖所表征.在1863年的悖逆中,老底嘉的复临主义弃绝了他们预言性的“房角石”;这事在地上之殿的建造中亦曾发生.那被弃的石头原是注定要在殿宇竣工之际被拣选,虽在整个建造期间它一直是绊脚石.然而,预言之道指明,那被弃的绊脚石终将成为房角的头块石头.</w:t>
      </w:r>
    </w:p>
    <w:p>
      <w:pPr>
        <w:pStyle w:val="ArticleBody"/>
        <w:jc w:val="left"/>
      </w:pPr>
      <w:r>
        <w:rPr>
          <w:rFonts w:ascii="Microsoft YaHei" w:hAnsi="Microsoft YaHei" w:eastAsia="Microsoft YaHei" w:cs="Microsoft YaHei"/>
        </w:rPr>
        <w:t>由南国所代表的“七次”的木杖,相对于北国而言,是“头”.它之所以是“头”,是因为上帝在南国拣选耶路撒冷为他的城,把他的圣所和他的名安置在那里.直到两根木杖在1798年至1844年间被连合之时,作为“头”的一直是地势较低的南国.当约翰在1844年被告知要撇下北国,因为北国已经交给外邦人时,南国就被留下,作为一面旌旗,独自作为一个国家站立——至少计划本来如此.这个计划被1863年的叛逆所拦阻,也就是现代以色列第一次的“加低斯之叛”.</w:t>
      </w:r>
    </w:p>
    <w:p>
      <w:pPr>
        <w:pStyle w:val="ArticleBody"/>
        <w:jc w:val="left"/>
      </w:pPr>
      <w:r>
        <w:rPr>
          <w:rFonts w:ascii="Microsoft YaHei" w:hAnsi="Microsoft YaHei" w:eastAsia="Microsoft YaHei" w:cs="Microsoft YaHei"/>
        </w:rPr>
        <w:t>2001年9月11日,主使祂的老底嘉教会回到1863年、回到1888年、回到1919年,并回到1957年,也就是第二次“加低斯的悖逆”.然而,正在那次悖逆中,“被匠人弃绝的石头成了房角的头块石头”的应许现今正在应验.它在那些被表征为十四万四千人的人身上得以应验;基督在他们中间将神性与人性的联合永远成就.</w:t>
      </w:r>
    </w:p>
    <w:p>
      <w:pPr>
        <w:pStyle w:val="ArticleBody"/>
        <w:jc w:val="left"/>
      </w:pPr>
      <w:r>
        <w:rPr>
          <w:rFonts w:ascii="Microsoft YaHei" w:hAnsi="Microsoft YaHei" w:eastAsia="Microsoft YaHei" w:cs="Microsoft YaHei"/>
        </w:rPr>
        <w:t>保罗把较低的本性视为肉体,把较高的本性视为心智.他把身体（较低的本性）视为死亡.</w:t>
      </w:r>
    </w:p>
    <w:p>
      <w:pPr>
        <w:pStyle w:val="ArticleScripture"/>
        <w:jc w:val="left"/>
      </w:pPr>
      <w:r>
        <w:rPr>
          <w:rFonts w:ascii="Microsoft YaHei" w:hAnsi="Microsoft YaHei" w:eastAsia="Microsoft YaHei" w:cs="Microsoft YaHei"/>
        </w:rPr>
        <w:t>因为我们知道,律法是属灵的;但我是属肉体的,已经卖给罪了.因为我所做的,我自己不明白;我所愿意的,我并不做,我所恨恶的,我倒去做.若我去做我所不愿意做的,就承认律法是善的.既然如此,就不再是我做这事,乃是住在我里面的罪做的.因为我知道在我里面,就是在我肉体之中,并没有良善;立志为善由得我,只是行出来由不得我.故此,我所愿意的善,我反不做;我所不愿意的恶,我倒去做.若我做我所不愿意做的,就不再是我做这事,乃是住在我里面的罪做的.我觉得有个律,就是我愿意行善的时候,必有恶与我同在.因为按着我里面的人,我是喜欢神的律;但我却看见在我肢体中另有一个律,和我心中的律交战,把我掳去,叫我附从那在我肢体中罪的律.我真是苦啊！谁能救我脱离这取死的身体呢？罗马书 7:14-24.</w:t>
      </w:r>
    </w:p>
    <w:p>
      <w:pPr>
        <w:pStyle w:val="ArticleBody"/>
        <w:jc w:val="left"/>
      </w:pPr>
      <w:r>
        <w:rPr>
          <w:rFonts w:ascii="Microsoft YaHei" w:hAnsi="Microsoft YaHei" w:eastAsia="Microsoft YaHei" w:cs="Microsoft YaHei"/>
        </w:rPr>
        <w:t>保罗知道,在他的“肉体”之中,没有良善.那些存在于他肉体（他的身体）里的倾向,无论是先天带来的还是后天养成的,只会把他引向罪中.这些倾向代表了罪的律,但保罗渴望遵守神的律法,而不是罪的律.保罗把神的律法界定为“他心中的律”（他更高的本性）.他呼喊说：“谁能救我脱离这取死的身体？”当然,保罗知道带来拯救的是神,但他也知道,拯救的工作需要他的参与.</w:t>
      </w:r>
    </w:p>
    <w:p>
      <w:pPr>
        <w:pStyle w:val="ArticleScripture"/>
        <w:jc w:val="left"/>
      </w:pPr>
      <w:r>
        <w:rPr>
          <w:rFonts w:ascii="Microsoft YaHei" w:hAnsi="Microsoft YaHei" w:eastAsia="Microsoft YaHei" w:cs="Microsoft YaHei"/>
        </w:rPr>
        <w:t>这样看来,我亲爱的,你们既是常顺服的,不但我在你们那里时这样,如今我不在的时候更要这样,就当恐惧战兢,做成你们得救的工夫.因为你们立志行事,都是神在你们心里运行,为要成就他的美意.腓立比书 2:12-13.</w:t>
      </w:r>
    </w:p>
    <w:p>
      <w:pPr>
        <w:pStyle w:val="ArticleBody"/>
        <w:jc w:val="left"/>
      </w:pPr>
      <w:r>
        <w:rPr>
          <w:rFonts w:ascii="Microsoft YaHei" w:hAnsi="Microsoft YaHei" w:eastAsia="Microsoft YaHei" w:cs="Microsoft YaHei"/>
        </w:rPr>
        <w:t>脱离死亡之身的解救乃是借着神圣之能成就的;这神能与人的能力相联结,而这正是耶稣为人类所树立的榜样.即便罪的律在身体的低级本性中积极运行,耶稣仍借着将自己的意志降服于父的旨意,使祂的低级本性服从上帝的律法.保罗若将自己的意志降服于神圣的旨意,便可得着解救.如此,他就在作成自己得救的工夫;这正是怀爱伦姊妹在论及将罪从我们生命中除去的工作时所指之意.</w:t>
      </w:r>
    </w:p>
    <w:p>
      <w:pPr>
        <w:pStyle w:val="ArticleScripture"/>
        <w:jc w:val="left"/>
      </w:pPr>
      <w:r>
        <w:rPr>
          <w:rFonts w:ascii="Microsoft YaHei" w:hAnsi="Microsoft YaHei" w:eastAsia="Microsoft YaHei" w:cs="Microsoft YaHei"/>
        </w:rPr>
        <w:t>凡是不愿把自己献给上帝的每一个灵魂,都是在另一种权势的控制之下.他不属于自己.他也许谈论自由,但他却处在最悲惨的奴役之中.他看不见真理的美,因为他的心思意念在撒但的掌控之下.当他自以为是在按照自己的判断行事时,他却顺从黑暗之君的旨意.基督降临是要打破罪的奴役在灵魂上的枷锁.“所以,若儿子叫你们自由,你们就真自由了.”“‘在基督耶稣里生命之灵的律’使我们‘脱离罪和死的律’.”罗马书 8:2.</w:t>
      </w:r>
    </w:p>
    <w:p>
      <w:pPr>
        <w:pStyle w:val="ArticleScripture"/>
        <w:jc w:val="left"/>
      </w:pPr>
      <w:r>
        <w:rPr>
          <w:rFonts w:ascii="Microsoft YaHei" w:hAnsi="Microsoft YaHei" w:eastAsia="Microsoft YaHei" w:cs="Microsoft YaHei"/>
        </w:rPr>
        <w:t>在救赎的工作中,没有强迫,也不使用任何外在的力量.在上帝之灵的感动下,人得以自由地选择他要侍奉谁.当灵魂向基督降服而发生改变时,其中有着最高意义上的自由.逐出罪恶是灵魂自身的作为.的确,我们没有能力使自己脱离撒但的控制;但当我们渴望从罪中得释放,并在极其需要之时向超越我们、在我们之外的能力呼求时,灵魂的一切能力便被圣灵的神能所充满,并听从意志的指挥,以遵行上帝的旨意.</w:t>
      </w:r>
    </w:p>
    <w:p>
      <w:pPr>
        <w:pStyle w:val="ArticleScripture"/>
        <w:jc w:val="left"/>
      </w:pPr>
      <w:r>
        <w:rPr>
          <w:rFonts w:ascii="Microsoft YaHei" w:hAnsi="Microsoft YaHei" w:eastAsia="Microsoft YaHei" w:cs="Microsoft YaHei"/>
        </w:rPr>
        <w:t>人类的自由之所以可能,其唯一条件就是与基督合而为一.“真理必叫你们得以自由”;而基督就是真理.罪只能借着削弱人的心智并毁灭灵魂的自由而得胜.顺服上帝,就是复归自我——归回人真正的荣耀与尊严.我们被带来顺服的神圣律法,乃是“自由之律法”.雅各书2:12.历代愿望,466.</w:t>
      </w:r>
    </w:p>
    <w:p>
      <w:pPr>
        <w:pStyle w:val="ArticleBody"/>
        <w:jc w:val="left"/>
      </w:pPr>
      <w:r>
        <w:rPr>
          <w:rFonts w:ascii="Microsoft YaHei" w:hAnsi="Microsoft YaHei" w:eastAsia="Microsoft YaHei" w:cs="Microsoft YaHei"/>
        </w:rPr>
        <w:t>保罗呼喊：“我真是苦啊！谁能救我脱离这取死的身体呢？”怀特姐妹说：“当我们渴望从罪中得释放,并在我们极其需要的时候向一种出于我们之外且高于我们自身的力量呼求时,灵魂的诸般能力就被圣灵的神圣大能所灌注,并且在成就上帝旨意时顺从意志的指挥.”当我们借着运用自己的意志,参与将我们的人性与基督的神性相联合时,我们就完成了把罪从自己“灵魂”中除去的“行动”.</w:t>
      </w:r>
    </w:p>
    <w:p>
      <w:pPr>
        <w:pStyle w:val="ArticleBody"/>
        <w:jc w:val="left"/>
      </w:pPr>
      <w:r>
        <w:rPr>
          <w:rFonts w:ascii="Microsoft YaHei" w:hAnsi="Microsoft YaHei" w:eastAsia="Microsoft YaHei" w:cs="Microsoft YaHei"/>
        </w:rPr>
        <w:t>但我们“需要明白的是意志的真正力量”.意志是“在人性中居于主导的力量,是作出决定或选择的能力.一切都取决于意志的正确运用.选择的权柄是上帝赐给人的;由他们自己来行使.”你不能改变自己的心,你也不能靠自己把它的情感献给上帝;但你可以选择事奉祂.你可以把自己的意志交给祂;这样,祂就会在你里面运行,使你立志并行事,都合乎祂的美意.如此,你整个人性就会受基督的灵所管辖;你的情感将以祂为中心,你的思想将与祂协调一致.</w:t>
      </w:r>
    </w:p>
    <w:p>
      <w:pPr>
        <w:pStyle w:val="ArticleBody"/>
        <w:jc w:val="left"/>
      </w:pPr>
      <w:r>
        <w:rPr>
          <w:rFonts w:ascii="Microsoft YaHei" w:hAnsi="Microsoft YaHei" w:eastAsia="Microsoft YaHei" w:cs="Microsoft YaHei"/>
        </w:rPr>
        <w:t>保罗知道这些真理,也知道他的较低本性需要借着他意志的运用而受制于他的较高本性.这就是为什么保罗天天死.</w:t>
      </w:r>
    </w:p>
    <w:p>
      <w:pPr>
        <w:pStyle w:val="ArticleScripture"/>
        <w:jc w:val="left"/>
      </w:pPr>
      <w:r>
        <w:rPr>
          <w:rFonts w:ascii="Microsoft YaHei" w:hAnsi="Microsoft YaHei" w:eastAsia="Microsoft YaHei" w:cs="Microsoft YaHei"/>
        </w:rPr>
        <w:t>我指着我在我们主基督耶稣里对你们的夸耀起誓：我天天冒死.哥林多前书 15:31</w:t>
      </w:r>
    </w:p>
    <w:p>
      <w:pPr>
        <w:pStyle w:val="ArticleBody"/>
        <w:jc w:val="left"/>
      </w:pPr>
      <w:r>
        <w:rPr>
          <w:rFonts w:ascii="Microsoft YaHei" w:hAnsi="Microsoft YaHei" w:eastAsia="Microsoft YaHei" w:cs="Microsoft YaHei"/>
        </w:rPr>
        <w:t>保罗知道,他需要每天运用意志,使自己的较低本性受制,从而将之钉死.因此,他便钉死了自己的肉体.</w:t>
      </w:r>
    </w:p>
    <w:p>
      <w:pPr>
        <w:pStyle w:val="ArticleScripture"/>
        <w:jc w:val="left"/>
      </w:pPr>
      <w:r>
        <w:rPr>
          <w:rFonts w:ascii="Microsoft YaHei" w:hAnsi="Microsoft YaHei" w:eastAsia="Microsoft YaHei" w:cs="Microsoft YaHei"/>
        </w:rPr>
        <w:t>凡属基督耶稣的人,已经把肉体连同邪情私欲钉在十字架上了.加拉太书5:24.</w:t>
      </w:r>
    </w:p>
    <w:p>
      <w:pPr>
        <w:pStyle w:val="ArticleBody"/>
        <w:jc w:val="left"/>
      </w:pPr>
      <w:r>
        <w:rPr>
          <w:rFonts w:ascii="Microsoft YaHei" w:hAnsi="Microsoft YaHei" w:eastAsia="Microsoft YaHei" w:cs="Microsoft YaHei"/>
        </w:rPr>
        <w:t>保罗知道,他那罪性的肉体将在人类中一直存留,直到基督的再临;那时,忠信者将于转眼之间领受一个新的、得荣耀的身体.这就是为什么,1798 年标示了那四十六年之根基,在其间米勒派的圣殿被建立;因为基督作为唯一的根基,乃是自奠基之初被杀的羔羊.北国乃是身体;它因着罪而对人类取得了支配地位,并将自己高举为假冒的北国.1844 年,约翰被告知将外院“撇在外面”;这在希腊文中意为弃绝那较低的本性——这较低的本性已经凌驾于那较高的本性之上,而神曾拣选在那较高的本性上安置祂的名——并且在 1798 年,这肉体（即较低的本性）,连同“情感和情欲”,要被钉十字架.</w:t>
      </w:r>
    </w:p>
    <w:p>
      <w:pPr>
        <w:pStyle w:val="ArticleBody"/>
        <w:jc w:val="left"/>
      </w:pPr>
      <w:r>
        <w:rPr>
          <w:rFonts w:ascii="Microsoft YaHei" w:hAnsi="Microsoft YaHei" w:eastAsia="Microsoft YaHei" w:cs="Microsoft YaHei"/>
        </w:rPr>
        <w:t>在奠基之时,基督的肉身在十字架上死了,因祂从活人之地被剪除.随后,南国要合为一国,有一位王,与神立约,是一个在他们中间有神圣所的国家.按着“律上加律、例上加例”,“七倍”如今成了“房角的头块石头”,因为自2001年9月11日起,神正兴起祂的“北方军队”,作为旌旗.那军队要成为一国,而那一国只反映祂的形像;这正发生在撒但兴起他的“角”——就是兽的像——之时.在以西结书第三十七章里,四风的信息将晚雨的信息吹在那些起来成为那军队的人身上.四风的信息就是第七号的信息,在其中神的奥秘得以成全.</w:t>
      </w:r>
    </w:p>
    <w:p>
      <w:pPr>
        <w:pStyle w:val="ArticleBody"/>
        <w:jc w:val="left"/>
      </w:pPr>
      <w:r>
        <w:rPr>
          <w:rFonts w:ascii="Microsoft YaHei" w:hAnsi="Microsoft YaHei" w:eastAsia="Microsoft YaHei" w:cs="Microsoft YaHei"/>
        </w:rPr>
        <w:t>受印工作的收尾阶段始于2023年10月7日.十四万四千人的受印,是在第七号吹响期间完成的;且在受印过程中,该号要吹响三次.每一次吹响,皆标志着伊斯兰对荣美之地的一次打击.现代属灵意义上的“荣美之地”在2001年9月11日遭受打击;古代字义上的荣美之地在2023年10月7日遭受打击,那正是那两位曾被杀的见证人复活之年.第三次打击将发生在美国即将来临的星期日法令之时.</w:t>
      </w:r>
    </w:p>
    <w:p>
      <w:pPr>
        <w:pStyle w:val="ArticleBody"/>
        <w:jc w:val="left"/>
      </w:pPr>
      <w:r>
        <w:rPr>
          <w:rFonts w:ascii="Microsoft YaHei" w:hAnsi="Microsoft YaHei" w:eastAsia="Microsoft YaHei" w:cs="Microsoft YaHei"/>
        </w:rPr>
        <w:t>自2023年10月7日起,地兽的共和政体之角与真新教之角正在完成其最终的转型,以致在那即将来临的星期日法令之时,各自转变为要么如龙说话、要么如羔羊说话的角. 在地球历史结束阶段所上演之大争战中,内在与外在对立势力的两种显现,皆位于但以理书第十一章第四十节所表征的历史之中. 这两只角的两个末后发展,乃在第七号吹响期间得以成就. 第七号是三大祸哉号中的第三号.</w:t>
      </w:r>
    </w:p>
    <w:p>
      <w:pPr>
        <w:pStyle w:val="ArticleBody"/>
        <w:jc w:val="left"/>
      </w:pPr>
      <w:r>
        <w:rPr>
          <w:rFonts w:ascii="Microsoft YaHei" w:hAnsi="Microsoft YaHei" w:eastAsia="Microsoft YaHei" w:cs="Microsoft YaHei"/>
        </w:rPr>
        <w:t>这三样灾祸,代表预言的三重应用,从而为2023年10月7日这一路标提供了有力的见证.在第一样灾祸与第二样灾祸中,伊斯兰的征战皆是针对罗马的军队而发;而在末后的日子,罗马即指美国.此事已有见证：1989年,敌基督（教皇约翰·保罗二世）与假先知（罗纳德·里根）之间的秘密同盟,促成了对苏联的征服.</w:t>
      </w:r>
    </w:p>
    <w:p>
      <w:pPr>
        <w:pStyle w:val="ArticleBody"/>
        <w:jc w:val="left"/>
      </w:pPr>
      <w:r>
        <w:rPr>
          <w:rFonts w:ascii="Microsoft YaHei" w:hAnsi="Microsoft YaHei" w:eastAsia="Microsoft YaHei" w:cs="Microsoft YaHei"/>
        </w:rPr>
        <w:t>在启示录第九章所陈述的第一祸灾中,有一段五个月的时间预言,即一百五十年.在第二祸灾中,有一段三百九十一年又十五天的时间预言.这两段时间的预言,皆表明在第一、第二祸灾所代表的两段历史中,伊斯兰对罗马所发动的战争.这两则预言指向这场战争的两种不同结局：在最初的一百五十年里,伊斯兰要“击伤”罗马;而在那三百九十一年又十五天的预言中,伊斯兰要“击杀”罗马.这两则预言彼此直接相连.伊斯兰“击伤”罗马的一百五十年的结束,标示着伊斯兰“击杀”罗马的三百九十一年又十五天的开始.第一祸灾与第二祸灾,正是以这一百五十年的终结与那三百九十一年又十五天的起始为分界.</w:t>
      </w:r>
    </w:p>
    <w:p>
      <w:pPr>
        <w:pStyle w:val="ArticleBody"/>
        <w:jc w:val="left"/>
      </w:pPr>
      <w:r>
        <w:rPr>
          <w:rFonts w:ascii="Microsoft YaHei" w:hAnsi="Microsoft YaHei" w:eastAsia="Microsoft YaHei" w:cs="Microsoft YaHei"/>
        </w:rPr>
        <w:t>在那即将来临的星期日法令之时,美国将不再是圣经预言中的第六个王国;并且正是在那时,它在预言的意义上被“杀死”.«启示录»第十一章中“那大地震”的时辰,就是这即将来临的星期日法令;当那时辰来到时,伊斯兰的第七号也随之临到.它的临到,是为标记第六个王国的终结,亦即其死亡;而这个王国,乃末时之罗马的军队.在那死亡之前,伊斯兰对罗马诸军的攻扰持续了一百五十年.据那些试图淡化当今世界激进伊斯兰活动的主流媒体所述,自2023年10月7日起,直至本文写作之日2024年2月12日,伊斯兰已在全球范围内对美国利益发动了一百六十五次袭击.</w:t>
      </w:r>
    </w:p>
    <w:p>
      <w:pPr>
        <w:pStyle w:val="ArticleBody"/>
        <w:jc w:val="left"/>
      </w:pPr>
      <w:r>
        <w:rPr>
          <w:rFonts w:ascii="Microsoft YaHei" w:hAnsi="Microsoft YaHei" w:eastAsia="Microsoft YaHei" w:cs="Microsoft YaHei"/>
        </w:rPr>
        <w:t>伊斯兰对罗马军队的伤害持续一百五十年,继而在第一与第二样祸灾中发展为对罗马军队的杀戮;这种模式在第三样祸灾的历史中被重演,因为这正是预言三重应用的运作方式.第七号的吹响——即十四万四千人的印证,亦即神性与人性联合之时,并以两根杖合一为其象征——具有三个路标：首个为属灵的荣美之地,末个亦为属灵的荣美之地;中间的路标则是字面的荣美之地.</w:t>
      </w:r>
    </w:p>
    <w:p>
      <w:pPr>
        <w:pStyle w:val="ArticleBody"/>
        <w:jc w:val="left"/>
      </w:pPr>
      <w:r>
        <w:rPr>
          <w:rFonts w:ascii="Microsoft YaHei" w:hAnsi="Microsoft YaHei" w:eastAsia="Microsoft YaHei" w:cs="Microsoft YaHei"/>
        </w:rPr>
        <w:t>2023年,第三样祸之警告号筒第二次吹响,标示出伊斯兰之战争的升级,并表明其已进入一个将要“伤害”地上之兽的时期.同年,共和党之角与真新教之角这两个见证人复活,并各自开始过渡,进入其最终的象征性之角.对于共和党之角而言,乃是将一切背道的新教势力与一切背道的共和党势力合并为一,形成作为兽像的一根角;而对于真新教之角,则是神性与人性的联合,并且此角在品格上由老底嘉转向非拉铁非,以反映出与兽像相对立的形象.2023年是2001年之后的第二十二年,因此象征神性与人性相结合之象征性连结.</w:t>
      </w:r>
    </w:p>
    <w:p>
      <w:pPr>
        <w:pStyle w:val="ArticleBody"/>
        <w:jc w:val="left"/>
      </w:pPr>
      <w:r>
        <w:rPr>
          <w:rFonts w:ascii="Microsoft YaHei" w:hAnsi="Microsoft YaHei" w:eastAsia="Microsoft YaHei" w:cs="Microsoft YaHei"/>
        </w:rPr>
        <w:t>这一切历史都发生在«但以理书»第十一章第四十节中;这一节经文在1989年被开启,带来了知识的增长,并由希底结河所代表.在那一节经文的预言历史中,至圣所中的最后工作也得以完成;这就是在1798年被开启的亮光,并由乌莱河所代表.第四十节的起头标明1798年的末时,第四十节的末尾标明1989年的末时,而两条河在第四十节的历史中汇合,正如底格里斯河和幼发拉底河（乌莱和希底结）在注入波斯湾之前汇流一样.</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主耶和华的灵在我身上,因为耶和华用膏膏我,叫我向谦卑的人传报佳音;他差遣我医治伤心的人,向被掳的人宣告自由,向被捆锁的人开监释放;宣告耶和华悦纳的年,并我们上帝报仇的日子;安慰一切哀恸的人;赐给在锡安哀恸的人：以华冠代替灰烬,以喜乐之油代替哀悼,以赞美之衣代替忧伤之灵,使他们称为公义之树,是耶和华所栽植的,为要使他得荣耀.</w:t>
      </w:r>
    </w:p>
    <w:p>
      <w:pPr>
        <w:pStyle w:val="ArticleScripture"/>
        <w:jc w:val="left"/>
      </w:pPr>
      <w:r>
        <w:rPr>
          <w:rFonts w:ascii="Microsoft YaHei" w:hAnsi="Microsoft YaHei" w:eastAsia="Microsoft YaHei" w:cs="Microsoft YaHei"/>
        </w:rPr>
        <w:t>他们必建造久已荒废之处,兴起先前荒凉之地,重修历世历代所荒凉的城邑.外人必起来牧放你们的羊群,外族人的子孙必作你们耕种田地的、修理葡萄园的.你们却要称为耶和华的祭司;人必称你们为我们神的仆役;你们必吃用外邦人的资财,并以他们的荣耀自夸.因你们所受的羞辱,你们必得加倍;且因所受的凌辱,他们必在所得的分上欢喜;所以他们在本地必承受加倍的分;永远的喜乐必归于他们.</w:t>
      </w:r>
    </w:p>
    <w:p>
      <w:pPr>
        <w:pStyle w:val="ArticleScripture"/>
        <w:jc w:val="left"/>
      </w:pPr>
      <w:r>
        <w:rPr>
          <w:rFonts w:ascii="Microsoft YaHei" w:hAnsi="Microsoft YaHei" w:eastAsia="Microsoft YaHei" w:cs="Microsoft YaHei"/>
        </w:rPr>
        <w:t>因为我耶和华喜爱公平,恨恶以抢夺之物为燔祭;我必按真理引导他们的作为,并要与他们立永约.他们的后裔必在外邦人中为人所知,他们的子孙在众民中亦然;凡看见他们的,必承认他们是耶和华所赐福的后裔.我因耶和华大大欢喜,我的灵魂必因我的神喜乐;因他以拯救为衣给我穿上,又以公义为袍给我披上,如同新郎以华饰妆束自己,又如新妇以珍宝妆饰自己.正如大地使嫩芽发生,园圃使所种于其中的发芽生长,照样,主耶和华必在万国面前使公义与赞美发芽生长.以赛亚书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第一百五十三</dc:title>
  <dc:subject>南北王国的属灵象征：一场穿越圣经中的圣殿与人性的旅程</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