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第八十二号</w:t>
      </w:r>
    </w:p>
    <w:p>
      <w:pPr>
        <w:pStyle w:val="ArticleSubtitle"/>
        <w:jc w:val="left"/>
      </w:pPr>
      <w:r>
        <w:rPr>
          <w:rFonts w:ascii="Microsoft YaHei" w:hAnsi="Microsoft YaHei" w:eastAsia="Microsoft YaHei" w:cs="Microsoft YaHei"/>
        </w:rPr>
        <w:t>揭开预言之谜：理解但以理书第十一章的历史及“常献的”在复临信仰中的重要性</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2024-02-15</w:t>
      </w:r>
    </w:p>
    <w:p>
      <w:pPr>
        <w:pStyle w:val="ArticleBody"/>
        <w:jc w:val="left"/>
      </w:pPr>
      <w:r>
        <w:rPr>
          <w:rFonts w:ascii="Microsoft YaHei" w:hAnsi="Microsoft YaHei" w:eastAsia="Microsoft YaHei" w:cs="Microsoft YaHei"/>
        </w:rPr>
        <w:t>在以西结书第八章的四个可憎之事（代表复临运动的四代）的背景下,我们将回顾从1863年直到1989年末时的历史,然后把注意力转向在1989年开启的知识增多.那次知识增多与但以理书第十一章最后六节有关.1989年,我们的小型安息日查经小组发现了圣经预言中的改革线,Future for America 常常提到这些改革线;它们确立了每一条改革线中的事件次序,从而使预言的学生能够实践运用“线上加线”的晚雨方法论.</w:t>
      </w:r>
    </w:p>
    <w:p>
      <w:pPr>
        <w:pStyle w:val="ArticleBody"/>
        <w:jc w:val="left"/>
      </w:pPr>
      <w:r>
        <w:rPr>
          <w:rFonts w:ascii="Microsoft YaHei" w:hAnsi="Microsoft YaHei" w:eastAsia="Microsoft YaHei" w:cs="Microsoft YaHei"/>
        </w:rPr>
        <w:t>在几年之内（到1992年时）,我已经写成了一篇论文,讨论«但以理书»第十一章最后六节.这篇论文只是为满足我个人而写,因为我既没有能力,也无意将这项研究公开传播.到1994年,这篇论文辗转传到了一个基督复临安息日会的自养事工;到1995年,该事工出版的月刊上刊登了一个由十一篇文章组成的系列,涵盖«但以理书»第十一章的最后六节.先知之灵的著作中关于«但以理书»第十一章的具体提述并不多,而其中最重要的一条成了我就那些经文所提出之应用有效性的核心论据.</w:t>
      </w:r>
    </w:p>
    <w:p>
      <w:pPr>
        <w:pStyle w:val="ArticleScripture"/>
        <w:jc w:val="left"/>
      </w:pPr>
      <w:r>
        <w:rPr>
          <w:rFonts w:ascii="Microsoft YaHei" w:hAnsi="Microsoft YaHei" w:eastAsia="Microsoft YaHei" w:cs="Microsoft YaHei"/>
        </w:rPr>
        <w:t>我们没有时间可以浪费.艰难的时代就在我们面前.全世界弥漫着战争的气息.预言中所说的灾难景象很快就要发生.«但以理书»第十一章的预言几乎已经完全应验.为应验这一预言而发生的许多历史事件将会重演.在第30节中,提到一股势力“必然忧愁,”[引述但以理书11:30-36.]</w:t>
      </w:r>
    </w:p>
    <w:p>
      <w:pPr>
        <w:pStyle w:val="ArticleScripture"/>
        <w:jc w:val="left"/>
      </w:pPr>
      <w:r>
        <w:rPr>
          <w:rFonts w:ascii="Microsoft YaHei" w:hAnsi="Microsoft YaHei" w:eastAsia="Microsoft YaHei" w:cs="Microsoft YaHei"/>
        </w:rPr>
        <w:t>类似于这些话中所描述的场景将会发生.«手稿发布»,第13号,394.</w:t>
      </w:r>
    </w:p>
    <w:p>
      <w:pPr>
        <w:pStyle w:val="ArticleBody"/>
        <w:jc w:val="left"/>
      </w:pPr>
      <w:r>
        <w:rPr>
          <w:rFonts w:ascii="Microsoft YaHei" w:hAnsi="Microsoft YaHei" w:eastAsia="Microsoft YaHei" w:cs="Microsoft YaHei"/>
        </w:rPr>
        <w:t>怀特姊妹明确指出,1798年是“末时”.</w:t>
      </w:r>
    </w:p>
    <w:p>
      <w:pPr>
        <w:pStyle w:val="ArticleScripture"/>
        <w:jc w:val="left"/>
      </w:pPr>
      <w:r>
        <w:rPr>
          <w:rFonts w:ascii="Microsoft YaHei" w:hAnsi="Microsoft YaHei" w:eastAsia="Microsoft YaHei" w:cs="Microsoft YaHei"/>
        </w:rPr>
        <w:t>“但先知说：‘在末时,必有多人来往奔跑,知识就必增长.’但以理书12:4.……自1798年以来,«但以理书»的封印已被揭开,对预言的认识增加了,许多人宣告了审判临近的庄严信息.”«大争论»,356.</w:t>
      </w:r>
    </w:p>
    <w:p>
      <w:pPr>
        <w:pStyle w:val="ArticleBody"/>
        <w:jc w:val="left"/>
      </w:pPr>
      <w:r>
        <w:rPr>
          <w:rFonts w:ascii="Microsoft YaHei" w:hAnsi="Microsoft YaHei" w:eastAsia="Microsoft YaHei" w:cs="Microsoft YaHei"/>
        </w:rPr>
        <w:t>«但以理书»第十一章第四十节的开头是：“并且在末时.”</w:t>
      </w:r>
    </w:p>
    <w:p>
      <w:pPr>
        <w:pStyle w:val="ArticleScripture"/>
        <w:jc w:val="left"/>
      </w:pPr>
      <w:r>
        <w:rPr>
          <w:rFonts w:ascii="Microsoft YaHei" w:hAnsi="Microsoft YaHei" w:eastAsia="Microsoft YaHei" w:cs="Microsoft YaHei"/>
        </w:rPr>
        <w:t>到了末时,南方的王要攻击他;北方的王要带着战车、骑兵和许多战船,如旋风一般来攻打他;他必进入诸国,如洪水泛滥,横扫而过.但以理书 11:40.</w:t>
      </w:r>
    </w:p>
    <w:p>
      <w:pPr>
        <w:pStyle w:val="ArticleBody"/>
        <w:jc w:val="left"/>
      </w:pPr>
      <w:r>
        <w:rPr>
          <w:rFonts w:ascii="Microsoft YaHei" w:hAnsi="Microsoft YaHei" w:eastAsia="Microsoft YaHei" w:cs="Microsoft YaHei"/>
        </w:rPr>
        <w:t>即使没有预言之灵的直接认可,也显而易见：第四十节标志着始于1798年的一系列事件的开始.这些事件导致人类恩典期的结束,因为«但以理书»第十二章第一节说：“那时米迦勒必站起来”,而怀特姐妹明确指出,当米迦勒站起来时,人类的恩典期就结束.</w:t>
      </w:r>
    </w:p>
    <w:p>
      <w:pPr>
        <w:pStyle w:val="ArticleScripture"/>
        <w:jc w:val="left"/>
      </w:pPr>
      <w:r>
        <w:rPr>
          <w:rFonts w:ascii="Microsoft YaHei" w:hAnsi="Microsoft YaHei" w:eastAsia="Microsoft YaHei" w:cs="Microsoft YaHei"/>
        </w:rPr>
        <w:t>“那时,保卫你本国之民的那位大君米迦勒必站起来;并且必有患难,是自从有国以来直到那时从未有过的;那时,你的百姓中凡名字记在册上的,必得拯救.” 但以理书12:1.</w:t>
      </w:r>
    </w:p>
    <w:p>
      <w:pPr>
        <w:pStyle w:val="ArticleScripture"/>
        <w:jc w:val="left"/>
      </w:pPr>
      <w:r>
        <w:rPr>
          <w:rFonts w:ascii="Microsoft YaHei" w:hAnsi="Microsoft YaHei" w:eastAsia="Microsoft YaHei" w:cs="Microsoft YaHei"/>
        </w:rPr>
        <w:t>“当第三位天使的信息结束时,怜悯不再为地上有罪的居民代求.上帝的子民已经完成了他们的工作.他们已经领受了‘晚雨’,‘从主面前来的复兴’,并且为摆在他们面前的考验时刻做好了准备.天使在天上急忙往来.有一位从地上回来的天使宣告他的工作已经完成;最后的考验已经临到全世界,凡证明自己忠于神圣律法的人,都已领受了‘永生上帝的印记’.于是,耶稣在天上的圣所停止了祂的代求.祂举起双手,大声说：‘成了;’当祂庄严宣告时,所有的天军都摘下他们的冠冕：‘不义的,仍旧不义;污秽的,仍旧污秽;义的,仍旧行义;圣洁的,仍旧圣洁.’启示录22:11.每一个人的案件都已经定了生死.” «大争战»,613页.</w:t>
      </w:r>
    </w:p>
    <w:p>
      <w:pPr>
        <w:pStyle w:val="ArticleBody"/>
        <w:jc w:val="left"/>
      </w:pPr>
      <w:r>
        <w:rPr>
          <w:rFonts w:ascii="Microsoft YaHei" w:hAnsi="Microsoft YaHei" w:eastAsia="Microsoft YaHei" w:cs="Microsoft YaHei"/>
        </w:rPr>
        <w:t>但以理书第十一章第四十节始于1798年;到了第四十五节,当北方王（教皇制度）无人相助而至终时,人类的恩典期就结束了,因为下一节说：“那时”,从而指明上一节所代表的“时候”,也就是但以理书第十一章第四十五节.北方王（教皇制度）是在人的恩典期结束之时走到终结的.</w:t>
      </w:r>
    </w:p>
    <w:p>
      <w:pPr>
        <w:pStyle w:val="ArticleBody"/>
        <w:jc w:val="left"/>
      </w:pPr>
      <w:r>
        <w:rPr>
          <w:rFonts w:ascii="Microsoft YaHei" w:hAnsi="Microsoft YaHei" w:eastAsia="Microsoft YaHei" w:cs="Microsoft YaHei"/>
        </w:rPr>
        <w:t>因此,«但以理书»第十一章最后六节的历史,指出了一连串的事件,这一序列起始于1798年,终止于人类恩典期的结束.当怀特姐妹在世时,1798年显然已属于她过去的历史.当她说“«但以理书»第十一章的预言几乎已经完全应验”时,她只能是在指1798年之后、米迦勒站起来之前所发生的历史.随后她又明确指出,“应验这预言所发生的大部分历史将会重演”,从而指示预言的学生：«但以理书»第十一章那“几乎已经完全应验”的末段历史,已在该章所陈述的其他历史部分中得到了预表.</w:t>
      </w:r>
    </w:p>
    <w:p>
      <w:pPr>
        <w:pStyle w:val="ArticleBody"/>
        <w:jc w:val="left"/>
      </w:pPr>
      <w:r>
        <w:rPr>
          <w:rFonts w:ascii="Microsoft YaHei" w:hAnsi="Microsoft YaHei" w:eastAsia="Microsoft YaHei" w:cs="Microsoft YaHei"/>
        </w:rPr>
        <w:t>当她强调了那最重要的预言关键之后,她便引用了第三十至第三十六节,并说：“与这些话所描述相似的场景将要发生.” 启示为那些希望明白«但以理书»第十一章最终应验的预言学生提供了一把钥匙.这把钥匙就是：但以理书第十一章最后六节所记述的历史,与第三十至第三十六节所呈现的历史相互平行.借着这一启示可以得到极其丰富的亮光,但此处需要注意的是,在«但以理书»第十一章第三十一节,“常献的”被除掉.</w:t>
      </w:r>
    </w:p>
    <w:p>
      <w:pPr>
        <w:pStyle w:val="ArticleBody"/>
        <w:jc w:val="left"/>
      </w:pPr>
      <w:r>
        <w:rPr>
          <w:rFonts w:ascii="Microsoft YaHei" w:hAnsi="Microsoft YaHei" w:eastAsia="Microsoft YaHei" w:cs="Microsoft YaHei"/>
        </w:rPr>
        <w:t>要正确理解那段揭示导致人类恩典期结束的事件次序的历史,预言的研究者必须对“常献的”有正确的理解.至于第三十一节究竟是在指出基督的圣所事工被除去,还是在指出异教被除去,若你想正确理解怀爱伦姊妹所说的那段平行历史——她写道：“与这些话所描述的情景相似的场面将会发生.”——那么明白这一点就绝对至关重要.</w:t>
      </w:r>
    </w:p>
    <w:p>
      <w:pPr>
        <w:pStyle w:val="ArticleBody"/>
        <w:jc w:val="left"/>
      </w:pPr>
      <w:r>
        <w:rPr>
          <w:rFonts w:ascii="Microsoft YaHei" w:hAnsi="Microsoft YaHei" w:eastAsia="Microsoft YaHei" w:cs="Microsoft YaHei"/>
        </w:rPr>
        <w:t>当然,老底嘉式的复临主义并未承认«但以理书»十一章四十节的应验是指1989年苏联的解体,但那一节经文确实指明的正是那些事件.对于那些希望正确理解随着1989年第四十节应验而来的预言性“知识增长”的人来说,对“常献”的正确理解便成为现时真理.在二十世纪初期,这一正确理解十分重要,因为它是主借着威廉·米勒所确立的基础真理中不可或缺的一部分.</w:t>
      </w:r>
    </w:p>
    <w:p>
      <w:pPr>
        <w:pStyle w:val="ArticleBody"/>
        <w:jc w:val="left"/>
      </w:pPr>
      <w:r>
        <w:rPr>
          <w:rFonts w:ascii="Microsoft YaHei" w:hAnsi="Microsoft YaHei" w:eastAsia="Microsoft YaHei" w:cs="Microsoft YaHei"/>
        </w:rPr>
        <w:t>然而,在二十世纪的前十五年间,那种宣称“the daily,”代表基督在圣所中的工作的撒旦式新教观点只是少数派立场,根本不值得让关于“the daily,”是异教象征这一真理的争论哪怕开始.这就是为什么你会从老底嘉的历史修正主义者那里听到,说“‘the daily,’这个题目不可被做成试验性的问题”,或者“关于‘the daily’的题目不应被激起争论”.这些修正主义者在带领对这一讨论不甚了解的人时,总会省略启示对这个题目一贯加上的限定.以下这段话是对哈斯凯尔长老说的.</w:t>
      </w:r>
    </w:p>
    <w:p>
      <w:pPr>
        <w:pStyle w:val="ArticleBody"/>
        <w:jc w:val="left"/>
      </w:pPr>
      <w:r>
        <w:rPr>
          <w:rFonts w:ascii="Microsoft YaHei" w:hAnsi="Microsoft YaHei" w:eastAsia="Microsoft YaHei" w:cs="Microsoft YaHei"/>
        </w:rPr>
        <w:t>Haskell 长老在二十世纪的头两个十年间,带领人们为对“the daily”的正确理解进行辩护,以回应 Prescott 和 Daniells 的攻击.请密切留意,因为 White 姐妹从未指出 Haskell 对“the daily”的理解是错误的;她只是指示他不要让这场纷争继续,因为主不愿为真理的敌人（Prescott 和 Daniells）不断提供平台,让他们继续推动其错误教导.文中责备 Haskell 的是“图表”,这里所指的图表就是 1843 年的图表.为在那场争论中作见证,Haskell 复制了那张 1843 年的图表.但他不只是复制,还在图表底部附上了 White 姐妹的一段话,其中说：“1843 年的图表是由主的手引导的,不应当更改.”当你阅读那段文字时,数一数她说“at this time”的次数.</w:t>
      </w:r>
    </w:p>
    <w:p>
      <w:pPr>
        <w:pStyle w:val="ArticleScripture"/>
        <w:jc w:val="left"/>
      </w:pPr>
      <w:r>
        <w:rPr>
          <w:rFonts w:ascii="Microsoft YaHei" w:hAnsi="Microsoft YaHei" w:eastAsia="Microsoft YaHei" w:cs="Microsoft YaHei"/>
        </w:rPr>
        <w:t>“我奉命对你们说：此时不要在«Review»上提出任何会使人心不安的问题.……我们现在没有时间陷入不必要的争论,但我们应当恳切思考寻求主、使心与生活真正悔改与改变的需要.应当下定决心努力,以求得灵魂与心思意念的成圣.”</w:t>
      </w:r>
    </w:p>
    <w:p>
      <w:pPr>
        <w:pStyle w:val="ArticleScripture"/>
        <w:jc w:val="left"/>
      </w:pPr>
      <w:r>
        <w:rPr>
          <w:rFonts w:ascii="Microsoft YaHei" w:hAnsi="Microsoft YaHei" w:eastAsia="Microsoft YaHei" w:cs="Microsoft YaHei"/>
        </w:rPr>
        <w:t>有人告诫我,我们有必要保持团结一致的立场.这在目前对我们来说是件重要的事.作为个体,我们需要以最大的谨慎行事.</w:t>
      </w:r>
    </w:p>
    <w:p>
      <w:pPr>
        <w:pStyle w:val="ArticleScripture"/>
        <w:jc w:val="left"/>
      </w:pPr>
      <w:r>
        <w:rPr>
          <w:rFonts w:ascii="Microsoft YaHei" w:hAnsi="Microsoft YaHei" w:eastAsia="Microsoft YaHei" w:cs="Microsoft YaHei"/>
        </w:rPr>
        <w:t>我写信给普雷斯科特长老,告诉他务必格外谨慎,不要在«评论»上提出那些似乎在指出我们以往经验中缺陷的话题.我告诉他,他认为出过错的这件事并非至关重要的问题;而且,如果现在予以突出,我们的敌人就会借题发挥,小题大做.</w:t>
      </w:r>
    </w:p>
    <w:p>
      <w:pPr>
        <w:pStyle w:val="ArticleScripture"/>
        <w:jc w:val="left"/>
      </w:pPr>
      <w:r>
        <w:rPr>
          <w:rFonts w:ascii="Microsoft YaHei" w:hAnsi="Microsoft YaHei" w:eastAsia="Microsoft YaHei" w:cs="Microsoft YaHei"/>
        </w:rPr>
        <w:t>我也对你说,这个题目[关于但以理书第八章“常献的”的所指]此时不应被挑起.不,我的弟兄,我觉得,在我们经历的这个危机时刻,你让人再版的那张图表不应当流传.你在这件事上犯了错误.撒但正坚决地活动,要挑起一些足以制造混乱的议题.有人巴不得看到我们的传道人在这个问题上发生分歧,并会对此大做文章.</w:t>
      </w:r>
    </w:p>
    <w:p>
      <w:pPr>
        <w:pStyle w:val="ArticleScripture"/>
        <w:jc w:val="left"/>
      </w:pPr>
      <w:r>
        <w:rPr>
          <w:rFonts w:ascii="Microsoft YaHei" w:hAnsi="Microsoft YaHei" w:eastAsia="Microsoft YaHei" w:cs="Microsoft YaHei"/>
        </w:rPr>
        <w:t>我蒙指示,对于这个问题不论双方可能说些什么,此时沉默就是雄辩.撒但正伺机在我们带头的牧者之间制造分裂.在你们大家能够聚在一起,就此事达成一致之前就把那张图表发表出来,是一个错误.你们把一个势必引发讨论、引出各种意见的主题推到前台,这样做并不明智,因为每一项内容都会被牵强附会,被解释成一些只会伤害这一事业的意思.我们已经忙不过来,要去应对那些已表明愿意作伪证之人的不实陈述. «手稿发布»,第9卷,第106、107页.</w:t>
      </w:r>
    </w:p>
    <w:p>
      <w:pPr>
        <w:pStyle w:val="ArticleBody"/>
        <w:jc w:val="left"/>
      </w:pPr>
      <w:r>
        <w:rPr>
          <w:rFonts w:ascii="Microsoft YaHei" w:hAnsi="Microsoft YaHei" w:eastAsia="Microsoft YaHei" w:cs="Microsoft YaHei"/>
        </w:rPr>
        <w:t>在上一篇文章中,我们指出,Ellen White 说发出"审判时刻的呼声"的那些人对"the daily"的看法是正确的,而 Prescott 和 Daniells 认为"the daily"代表基督在圣所中的事工的观点则来自撒但.她责备 Haskell 允许这场争议持续下去,但并没有责备他关于"the daily"所代表之真理的立场.那时,大多数人仍然相信先驱者对"the daily"的理解;更重要的是,那节将于1989年"末时"被解封的但以理书第十一章的经文,当时仍在数十年之后的未来.到那时(1989年),对"the daily"的正确看法将是必不可少的.修正主义者总是把 Ellen White 针对那个特定时期所作的限定从他们那一道道寓言的菜肴中剔除.请数一数下面这段文字中的时间限定.</w:t>
      </w:r>
    </w:p>
    <w:p>
      <w:pPr>
        <w:pStyle w:val="ArticleScripture"/>
        <w:jc w:val="left"/>
      </w:pPr>
      <w:r>
        <w:rPr>
          <w:rFonts w:ascii="Microsoft YaHei" w:hAnsi="Microsoft YaHei" w:eastAsia="Microsoft YaHei" w:cs="Microsoft YaHei"/>
        </w:rPr>
        <w:t>我有话要对Butler、Loughborough、Haskell、Smith、Gilbert、Daniells、Prescott诸位弟兄,以及所有在关于«但以理书»第八章中“the daily”一语之含义上积极鼓吹己见的人说：这不应被当作一个试金石问题,而因将它如此对待而引发的纷扰,实在非常不幸.由此造成了混乱,也使我们一些弟兄的心思被转移,未能把应有的深思放在主所指示此时应在我们城市里开展的工作上.这使我们事业的大仇敌感到高兴.</w:t>
      </w:r>
    </w:p>
    <w:p>
      <w:pPr>
        <w:pStyle w:val="ArticleScripture"/>
        <w:jc w:val="left"/>
      </w:pPr>
      <w:r>
        <w:rPr>
          <w:rFonts w:ascii="Microsoft YaHei" w:hAnsi="Microsoft YaHei" w:eastAsia="Microsoft YaHei" w:cs="Microsoft YaHei"/>
        </w:rPr>
        <w:t>赐给我的亮光是：在这个问题上不应做任何会加剧纷争的事.不要把它带进我们的讲论之中,也不要把它当作极其重要的事情而加以详谈.我们面前有一项伟大的工作,对于必须完成的要务,我们连一小时也不能耽搁.让我们把公开的努力限于阐明那些我们已有清楚亮光的真理的重要方面.</w:t>
      </w:r>
    </w:p>
    <w:p>
      <w:pPr>
        <w:pStyle w:val="ArticleScripture"/>
        <w:jc w:val="left"/>
      </w:pPr>
      <w:r>
        <w:rPr>
          <w:rFonts w:ascii="Microsoft YaHei" w:hAnsi="Microsoft YaHei" w:eastAsia="Microsoft YaHei" w:cs="Microsoft YaHei"/>
        </w:rPr>
        <w:t>我愿提请你们注意约翰福音第十七章所记载的基督最后的祷告.我们有许多可以谈论的题目——神圣、考验人的真理,因其单纯而美好.对此你们可以极其恳切地加以阐述.然而,此时不要把“常献的”或任何其他会在弟兄们中引起争论的题目带进来;因为这会拖延并妨碍主此刻要我们弟兄们的心思所当专注的工作.让我们不要鼓动那些会显出明显意见分歧的问题;相反,让我们从上帝的话语中提出关于上帝律法之约束性要求的神圣真理.</w:t>
      </w:r>
    </w:p>
    <w:p>
      <w:pPr>
        <w:pStyle w:val="ArticleScripture"/>
        <w:jc w:val="left"/>
      </w:pPr>
      <w:r>
        <w:rPr>
          <w:rFonts w:ascii="Microsoft YaHei" w:hAnsi="Microsoft YaHei" w:eastAsia="Microsoft YaHei" w:cs="Microsoft YaHei"/>
        </w:rPr>
        <w:t>我们的传道人应当力求以最有利的方式呈现真理.尽可能让大家都说一样的话.让讲道浅显,并着重那些至关重要、容易明白的题目.当我们所有的传道人都认识到谦卑自己的必要时,主就能与他们同工.我们现在需要重新悔改归主,好使神的天使能与我们同工,在我们所服事之人的心灵上留下神圣的印象.</w:t>
      </w:r>
    </w:p>
    <w:p>
      <w:pPr>
        <w:pStyle w:val="ArticleScripture"/>
        <w:jc w:val="left"/>
      </w:pPr>
      <w:r>
        <w:rPr>
          <w:rFonts w:ascii="Microsoft YaHei" w:hAnsi="Microsoft YaHei" w:eastAsia="Microsoft YaHei" w:cs="Microsoft YaHei"/>
        </w:rPr>
        <w:t>我们必须在像基督一样的合一之纽带中彼此融合,这样我们的劳苦就不会徒然.要同心用力,不要引入纷争.显明真理使人合一的力量,这将在人心中留下深刻的印象.合一中自有力量.</w:t>
      </w:r>
    </w:p>
    <w:p>
      <w:pPr>
        <w:pStyle w:val="ArticleScripture"/>
        <w:jc w:val="left"/>
      </w:pPr>
      <w:r>
        <w:rPr>
          <w:rFonts w:ascii="Microsoft YaHei" w:hAnsi="Microsoft YaHei" w:eastAsia="Microsoft YaHei" w:cs="Microsoft YaHei"/>
        </w:rPr>
        <w:t>现在不是强调无关紧要的分歧的时候.若有一些没有与主保持牢固而活泼关系的人,把他们基督徒经历的软弱暴露在世人面前,那些密切注视我们的真理的仇敌必会极力利用这一点,我们的工作就会受到阻碍.让众人都培养温柔,并向那位心里柔和谦卑的主学功课.</w:t>
      </w:r>
    </w:p>
    <w:p>
      <w:pPr>
        <w:pStyle w:val="ArticleScripture"/>
        <w:jc w:val="left"/>
      </w:pPr>
      <w:r>
        <w:rPr>
          <w:rFonts w:ascii="Microsoft YaHei" w:hAnsi="Microsoft YaHei" w:eastAsia="Microsoft YaHei" w:cs="Microsoft YaHei"/>
        </w:rPr>
        <w:t>“‘the daily’这一议题本不应引发已经发生的那样的运动.由于争论双方对这一议题的处理方式,争议由此而起,混乱随之而生.”</w:t>
      </w:r>
    </w:p>
    <w:p>
      <w:pPr>
        <w:pStyle w:val="ArticleScripture"/>
        <w:jc w:val="left"/>
      </w:pPr>
      <w:r>
        <w:rPr>
          <w:rFonts w:ascii="Microsoft YaHei" w:hAnsi="Microsoft YaHei" w:eastAsia="Microsoft YaHei" w:cs="Microsoft YaHei"/>
        </w:rPr>
        <w:t>拉里·史密斯弟兄发表一份包含对弟兄们及其信仰的谴责的小册子的举动,并未蒙上帝认可.至于普雷斯科特长老,我要说：关于这件事,主并没有把担子加在你身上.</w:t>
      </w:r>
    </w:p>
    <w:p>
      <w:pPr>
        <w:pStyle w:val="ArticleScripture"/>
        <w:jc w:val="left"/>
      </w:pPr>
      <w:r>
        <w:rPr>
          <w:rFonts w:ascii="Microsoft YaHei" w:hAnsi="Microsoft YaHei" w:eastAsia="Microsoft YaHei" w:cs="Microsoft YaHei"/>
        </w:rPr>
        <w:t>我听说丹尼尔斯长老明知我们中的领袖弟兄们对于这件事意见不一,却仍然像在某些地方所做的那样把这件事推到前台,这使我感到痛心.</w:t>
      </w:r>
    </w:p>
    <w:p>
      <w:pPr>
        <w:pStyle w:val="ArticleScripture"/>
        <w:jc w:val="left"/>
      </w:pPr>
      <w:r>
        <w:rPr>
          <w:rFonts w:ascii="Microsoft YaHei" w:hAnsi="Microsoft YaHei" w:eastAsia="Microsoft YaHei" w:cs="Microsoft YaHei"/>
        </w:rPr>
        <w:t>我们其他一些弟兄未受智慧引导,也未能就他们为维护自己对‘the daily’的解释所作努力的后果,进行清晰的因果推理.在目前就此问题仍然存在意见分歧之时,不要把它凸显出来.让一切争论止息.在这样的时刻,沉默即是雄辩.</w:t>
      </w:r>
    </w:p>
    <w:p>
      <w:pPr>
        <w:pStyle w:val="ArticleScripture"/>
        <w:jc w:val="left"/>
      </w:pPr>
      <w:r>
        <w:rPr>
          <w:rFonts w:ascii="Microsoft YaHei" w:hAnsi="Microsoft YaHei" w:eastAsia="Microsoft YaHei" w:cs="Microsoft YaHei"/>
        </w:rPr>
        <w:t>“此时上帝仆人的职责是在城市里传讲上帝的话语.基督来是为要拯救灵魂,而我们作为祂恩典的施予者,需要将祂救恩真理的知识传授给大城市的居民.” 小册子,第20、11、12号.</w:t>
      </w:r>
    </w:p>
    <w:p>
      <w:pPr>
        <w:pStyle w:val="ArticleBody"/>
        <w:jc w:val="left"/>
      </w:pPr>
      <w:r>
        <w:rPr>
          <w:rFonts w:ascii="Microsoft YaHei" w:hAnsi="Microsoft YaHei" w:eastAsia="Microsoft YaHei" w:cs="Microsoft YaHei"/>
        </w:rPr>
        <w:t>她所指的拉里·史密斯弟兄对此事格外愤慨,因为普雷斯科特和丹尼尔斯想要重写的,正是他父亲的书«Daniel and the Revelation»,以便更改他关于“the daily”所写的内容.史密斯弟兄是在捍卫真理,也是在捍卫他的父亲.她反复用“此时”来限定这场争议,并在接近结尾时说道：“在关于这一主题目前仍存在意见分歧的情况下,不要让它被突出.”如今,复临主义中所有教授“the daily”的大学都在教授撒旦的观点.显然,如今的情况与当时并不相同.</w:t>
      </w:r>
    </w:p>
    <w:p>
      <w:pPr>
        <w:pStyle w:val="ArticleBody"/>
        <w:jc w:val="left"/>
      </w:pPr>
      <w:r>
        <w:rPr>
          <w:rFonts w:ascii="Microsoft YaHei" w:hAnsi="Microsoft YaHei" w:eastAsia="Microsoft YaHei" w:cs="Microsoft YaHei"/>
        </w:rPr>
        <w:t>复临运动的第二代始于1888年的反叛,招魂术在领导层中确立起来.这种状况为更大的招魂术迷惑敞开了大门,造成了疏离与分裂的氛围,因为身居要职的人决意推行凡他们个人认定为真理的东西.像丹尼尔斯、普雷斯科特和凯洛格这样的人,成了那段历史的象征;以西结指出,那七十位长老——“以色列家的古人”——会“在暗处行事,各人在自己画像屋中所做的,因为他们说：‘主看不见我们.’”</w:t>
      </w:r>
    </w:p>
    <w:p>
      <w:pPr>
        <w:pStyle w:val="ArticleBody"/>
        <w:jc w:val="left"/>
      </w:pPr>
      <w:r>
        <w:rPr>
          <w:rFonts w:ascii="Microsoft YaHei" w:hAnsi="Microsoft YaHei" w:eastAsia="Microsoft YaHei" w:cs="Microsoft YaHei"/>
        </w:rPr>
        <w:t>在那一代,1888年信息的两位使者都在争论、混乱与招魂术之中迷失了方向;这些东西曾吞没了以西结所见的那七十位长老——他们把偶像画在圣殿的墙上,也画在他们心灵的墙上.由于凯洛格的招魂术,健康工作被撤去;然而老底嘉式的复临主义的修正主义者却使不明就里的人相信,那一代的混乱竟然产生了某种胜利.在士师时期也有一段平行的历史,对士师历史的总结与这一时期完全契合,因为«士师记»的最后一节说：</w:t>
      </w:r>
    </w:p>
    <w:p>
      <w:pPr>
        <w:pStyle w:val="ArticleScripture"/>
        <w:jc w:val="left"/>
      </w:pPr>
      <w:r>
        <w:rPr>
          <w:rFonts w:ascii="Microsoft YaHei" w:hAnsi="Microsoft YaHei" w:eastAsia="Microsoft YaHei" w:cs="Microsoft YaHei"/>
        </w:rPr>
        <w:t>在那些日子里,以色列中没有王;各人都行自己眼中看为正的事.士师记 21:25</w:t>
      </w:r>
    </w:p>
    <w:p>
      <w:pPr>
        <w:pStyle w:val="ArticleBody"/>
        <w:jc w:val="left"/>
      </w:pPr>
      <w:r>
        <w:rPr>
          <w:rFonts w:ascii="Microsoft YaHei" w:hAnsi="Microsoft YaHei" w:eastAsia="Microsoft YaHei" w:cs="Microsoft YaHei"/>
        </w:rPr>
        <w:t>随着这些文章的推进,我们将说明为何«士师记»的历史与复临运动第二代的历史相对应.但需要指出的是,当我们考察老底嘉时期的复临运动历史时,人们容易取得的历史多是由奉行历史修正主义的人提供的.怀爱伦姐妹当然不愿在那段历史期间让“常献的”这一题目被鼓动;事实上,她曾指出,涉及此事的只是极少数的人,而这些人是在“从天上被赶逐的天使”的引导下,却被赋予公开的平台去宣扬他们错误的观点.但是,若有人暗示怀爱伦姐妹曾经支持保留错误也无妨的看法,那恰恰与她的信念背道而驰.</w:t>
      </w:r>
    </w:p>
    <w:p>
      <w:pPr>
        <w:pStyle w:val="ArticleScripture"/>
        <w:jc w:val="left"/>
      </w:pPr>
      <w:r>
        <w:rPr>
          <w:rFonts w:ascii="Microsoft YaHei" w:hAnsi="Microsoft YaHei" w:eastAsia="Microsoft YaHei" w:cs="Microsoft YaHei"/>
        </w:rPr>
        <w:t>“弟兄们,作为基督的使者,我警告你们要提防这些旁枝末节,它们的倾向是使人的心思偏离真理.错误从来都不是无害的.它从不会使人成圣,反而总是带来混乱和纷争.它始终是危险的.对于那些没有借着祷告得到彻底坚固、也没有扎根于圣经真理的人心,仇敌就大有权势.” «证言»第五卷,第292页.</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们没有时间可以浪费.艰难的时期就在眼前.整个世界被战争的气息所激荡.预言中所说的患难景象很快就要发生.«但以理书»第十一章的预言几乎已经完全应验了.为应验这预言而发生的许多历史事件将会重演.在第三十节中提到有一股势力,“必懊恼而回,向圣约发怒;他必照样而行;他还要回来,与离弃圣约的人通谋.军队要站在他一边,他们要污秽坚固的圣所,并除去每日的献祭,又设立那使荒凉的可憎之物.作恶违背圣约的人,他必用谄言败坏;但认识自己之神的子民必刚强而行.民间有明白的人必教导许多人;然而他们多日要倒在刀剑、火焰、被掳和掠夺之下.他们仆倒的时候,必得些许帮助;却有许多人用谄媚亲近他们.智慧人中也有些要仆倒,为要试验他们、洁净他们,使他们洁白,直到末时,因为这事尚在所定的日期之中.王必任意而行,他必自高自大,高抬自己超过一切的神,并且出奇异的话攻击万神之神;他必亨通,直到忿怒完毕,因为所注定的事必然成就.”但以理书11:30-36.</w:t>
      </w:r>
    </w:p>
    <w:p>
      <w:pPr>
        <w:pStyle w:val="ArticleScripture"/>
        <w:jc w:val="left"/>
      </w:pPr>
      <w:r>
        <w:rPr>
          <w:rFonts w:ascii="Microsoft YaHei" w:hAnsi="Microsoft YaHei" w:eastAsia="Microsoft YaHei" w:cs="Microsoft YaHei"/>
        </w:rPr>
        <w:t>类似于这些话所描述的情景将会发生.我们看到有证据表明,撒但正在迅速取得对那些不敬畏上帝之人的心思意念的控制.让所有人都阅读并明白这本书的预言,因为我们现在正进入所说的患难时期：</w:t>
      </w:r>
    </w:p>
    <w:p>
      <w:pPr>
        <w:pStyle w:val="ArticleScripture"/>
        <w:jc w:val="left"/>
      </w:pPr>
      <w:r>
        <w:rPr>
          <w:rFonts w:ascii="Microsoft YaHei" w:hAnsi="Microsoft YaHei" w:eastAsia="Microsoft YaHei" w:cs="Microsoft YaHei"/>
        </w:rPr>
        <w:t>“那时,为你百姓的子孙站立护卫的那位大君米迦勒必起来;将有患难的时期,是自从有国以来直到那时从未有过的.到那时,你的百姓中,凡名字记在册上的都必得拯救.沉睡在尘土中的许多人必醒来：有的得享永生,有的遭受羞辱和永远的藐视.智慧人必发光,如同穹苍的光辉;使许多人归向公义的,必像众星,永永远远地照耀.至于你,但以理啊,要封住这些话,把这书封起来,直到末时;必有许多人往来奔走,知识也必增长.”但以理书12:1-4. 手稿发布,第13号,394.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第八十二号</dc:title>
  <dc:subject>揭开预言之谜：理解但以理书第十一章的历史及“常献的”在复临信仰中的重要性</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