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icrosoft YaHei" w:hAnsi="Microsoft YaHei" w:eastAsia="Microsoft YaHei" w:cs="Microsoft YaHei"/>
        </w:rPr>
        <w:t>第四十节的隐秘历史——第二十三号数字</w:t>
      </w:r>
    </w:p>
    <w:p>
      <w:pPr>
        <w:pStyle w:val="ArticleSubtitle"/>
        <w:jc w:val="left"/>
      </w:pPr>
      <w:r>
        <w:rPr>
          <w:rFonts w:ascii="Microsoft YaHei" w:hAnsi="Microsoft YaHei" w:eastAsia="Microsoft YaHei" w:cs="Microsoft YaHei"/>
        </w:rPr>
        <w:t>以西结第四号</w:t>
      </w:r>
    </w:p>
    <w:p>
      <w:pPr>
        <w:pStyle w:val="ArticleByline"/>
        <w:jc w:val="left"/>
      </w:pPr>
      <w:r>
        <w:rPr>
          <w:rFonts w:ascii="Microsoft YaHei" w:hAnsi="Microsoft YaHei" w:eastAsia="Microsoft YaHei" w:cs="Microsoft YaHei"/>
        </w:rPr>
        <w:t>Jeff Pippenger</w:t>
      </w:r>
    </w:p>
    <w:p>
      <w:pPr>
        <w:pStyle w:val="ArticleDate"/>
        <w:jc w:val="left"/>
      </w:pPr>
      <w:r>
        <w:rPr>
          <w:rFonts w:ascii="Microsoft YaHei" w:hAnsi="Microsoft YaHei" w:eastAsia="Microsoft YaHei" w:cs="Microsoft YaHei"/>
        </w:rPr>
        <w:t>2026-08-09</w:t>
      </w:r>
    </w:p>
    <w:p>
      <w:pPr>
        <w:pStyle w:val="ArticleBody"/>
        <w:jc w:val="left"/>
      </w:pPr>
      <w:r>
        <w:rPr>
          <w:rFonts w:ascii="Microsoft YaHei" w:hAnsi="Microsoft YaHei" w:eastAsia="Microsoft YaHei" w:cs="Microsoft YaHei"/>
        </w:rPr>
        <w:t>以西结被称为“哀哭的先知”,因为他乃是一十四万四千人的预表;在他书中的第九章里,这些人正因那地上和教会中所行的可憎之事而悲叹（叹息哀哭）.在上一篇文章中我们所引用的«证言»那段文字里,怀姊妹写道：“先知自己也是异乡中的客旅,在那里,无边的野心与残暴的残忍居于至高地位.他所看见、所听见有关人类暴虐与不义之事,使他的心灵忧伤,他昼夜痛哭哀悼.”</w:t>
      </w:r>
    </w:p>
    <w:p>
      <w:pPr>
        <w:pStyle w:val="ArticleBody"/>
        <w:jc w:val="left"/>
      </w:pPr>
      <w:r>
        <w:rPr>
          <w:rFonts w:ascii="Microsoft YaHei" w:hAnsi="Microsoft YaHei" w:eastAsia="Microsoft YaHei" w:cs="Microsoft YaHei"/>
        </w:rPr>
        <w:t>那十四万四千人就是“以色列被赶散的人”,他们被分散,正如以西结被掳所表征的一样.以西结书第九章所表征的盖印过程,与启示录第七章所记的是同一件事,并且这两章都被表述为发生在末后的日子.</w:t>
      </w:r>
    </w:p>
    <w:p>
      <w:pPr>
        <w:pStyle w:val="ArticleScripture"/>
        <w:jc w:val="left"/>
      </w:pPr>
      <w:r>
        <w:rPr>
          <w:rFonts w:ascii="Microsoft YaHei" w:hAnsi="Microsoft YaHei" w:eastAsia="Microsoft YaHei" w:cs="Microsoft YaHei"/>
        </w:rPr>
        <w:t>“这对上帝仆人的盖印,与以西结在异象中所见的是同一件事.”«传道良助»,第445页.</w:t>
      </w:r>
    </w:p>
    <w:p>
      <w:pPr>
        <w:pStyle w:val="ArticleBody"/>
        <w:jc w:val="left"/>
      </w:pPr>
      <w:r>
        <w:rPr>
          <w:rFonts w:ascii="Microsoft YaHei" w:hAnsi="Microsoft YaHei" w:eastAsia="Microsoft YaHei" w:cs="Microsoft YaHei"/>
        </w:rPr>
        <w:t>从宝座那里,上帝指挥基路伯,而基路伯又管理那些轮子.以西结应当从这异象中明白：即使在万事看来一片混乱的时期,上帝仍在掌权.怀爱伦在陈述了坐在宝座上的上帝之组织架构——祂指挥基路伯,而基路伯管理地上的事务——之后,又说“照样”,正如她描述约翰在圣所中、基督行走于七个教会之间一样.以西结和约翰乃是那些活在十四万四千人受印时期之人的表号;正如灵感所记：“The scenes to be enacted in our world are not yet even dreamed of.”</w:t>
      </w:r>
    </w:p>
    <w:p>
      <w:pPr>
        <w:pStyle w:val="ArticleBody"/>
        <w:jc w:val="left"/>
      </w:pPr>
      <w:r>
        <w:rPr>
          <w:rFonts w:ascii="Microsoft YaHei" w:hAnsi="Microsoft YaHei" w:eastAsia="Microsoft YaHei" w:cs="Microsoft YaHei"/>
        </w:rPr>
        <w:t>怀爱伦姊妹写下那些话时,那些话当然是真实的;但在印记的时期,它们才得着其完全的应验.约二十年前,你可曾想到,如今正在世界上发生之事,竟会与伊斯兰蝗虫的蜂拥而至相互连结？启示录第九章中,以蝗虫作为伊斯兰的象征,也包含了自然界中北非蝗虫的迁徙.那些成群结队之非洲蝗虫的迁徙路线,与被伊斯兰所占据的地理区域彼此吻合.伊斯兰是以实玛利的后裔,而以实玛利的母亲是夏甲.夏甲的意思是“飞遁”或“逃离”.在阿拉伯语中,这名字通常写作 Hajar（</w:t>
      </w:r>
      <w:r>
        <w:rPr>
          <w:rFonts w:ascii="Segoe UI" w:hAnsi="Segoe UI" w:eastAsia="Segoe UI" w:cs="Segoe UI"/>
        </w:rPr>
        <w:t>هاجر</w:t>
      </w:r>
      <w:r>
        <w:rPr>
          <w:rFonts w:ascii="Microsoft YaHei" w:hAnsi="Microsoft YaHei" w:eastAsia="Microsoft YaHei" w:cs="Microsoft YaHei"/>
        </w:rPr>
        <w:t>）,并且与构成 Hijra（穆罕默德的迁徙／出走）一词的同一词根相关.伊斯兰的根源不仅与蝗虫的蜂拥有关,其根源之中也包含迁徙之意.可曾有人梦想过,非法移民竟是伊斯兰蝗虫的一种表现吗？</w:t>
      </w:r>
    </w:p>
    <w:p>
      <w:pPr>
        <w:pStyle w:val="ArticleBody"/>
        <w:jc w:val="left"/>
      </w:pPr>
      <w:r>
        <w:rPr>
          <w:rFonts w:ascii="Microsoft YaHei" w:hAnsi="Microsoft YaHei" w:eastAsia="Microsoft YaHei" w:cs="Microsoft YaHei"/>
        </w:rPr>
        <w:t>有人曾想到,全球共产主义者竟会与伊斯兰大军结成联盟吗？伊斯兰与全球主义者的龙之权势,分别在«启示录»第9章／第11章中从无底坑上来;而无底坑象征撒但权势的显现.根据真理的圣经,这两个现今的盟友都是撒但的工具.</w:t>
      </w:r>
    </w:p>
    <w:p>
      <w:pPr>
        <w:pStyle w:val="ArticleScripture"/>
        <w:jc w:val="left"/>
      </w:pPr>
      <w:r>
        <w:rPr>
          <w:rFonts w:ascii="Microsoft YaHei" w:hAnsi="Microsoft YaHei" w:eastAsia="Microsoft YaHei" w:cs="Microsoft YaHei"/>
        </w:rPr>
        <w:t>“‘当他们作完［正在作完］见证的时候.’那两个见证人披着麻衣说预言的时期,已于1798年结束.当他们的隐晦工作将近终止之时,那被称为‘从无底坑里上来的兽’所代表的势力,必要向他们发动争战.在欧洲许多国家中,统治教会和国家的权势,数世纪以来一直藉着教皇制度受撒但操纵.但这里所呈现的,乃是撒但权势一种新的表现.”«善恶之争»,268页.</w:t>
      </w:r>
    </w:p>
    <w:p>
      <w:pPr>
        <w:pStyle w:val="ArticleBody"/>
        <w:jc w:val="left"/>
      </w:pPr>
      <w:r>
        <w:rPr>
          <w:rFonts w:ascii="Microsoft YaHei" w:hAnsi="Microsoft YaHei" w:eastAsia="Microsoft YaHei" w:cs="Microsoft YaHei"/>
        </w:rPr>
        <w:t>怀爱伦在此指出,社会主义是在法国大革命时期到来的,同时也指出,撒但也掌控着教皇权势.教皇权势在«启示录»第十七章中也从无底坑上来,而在«启示录»第九章中,伊斯兰教乃是那从无底坑里上来的烟.重点仍然在于：默示所说的“我们这个世界将要上演的景象,甚至连梦也未曾梦见”,果真是这个意思吗？谁曾想到伊斯兰教如今会扩散至欧洲,并且现在正向美洲压下？你曾想到,那些蝗虫会借着联合国、欧洲联盟以及美国民主党的全球主义者而散布到全球吗？</w:t>
      </w:r>
    </w:p>
    <w:p>
      <w:pPr>
        <w:pStyle w:val="ArticleBody"/>
        <w:jc w:val="left"/>
      </w:pPr>
      <w:r>
        <w:rPr>
          <w:rFonts w:ascii="Microsoft YaHei" w:hAnsi="Microsoft YaHei" w:eastAsia="Microsoft YaHei" w:cs="Microsoft YaHei"/>
        </w:rPr>
        <w:t>谁曾想到,教育机构竟会被共产主义与伊斯兰联盟所攻陷;而这一联盟如今竟由那些纳税公民的税款资助——这些公民从未打算让自己的税金被用来毁灭那个提供这些税款的国家.</w:t>
      </w:r>
    </w:p>
    <w:p>
      <w:pPr>
        <w:pStyle w:val="ArticleBody"/>
        <w:jc w:val="left"/>
      </w:pPr>
      <w:r>
        <w:rPr>
          <w:rFonts w:ascii="Microsoft YaHei" w:hAnsi="Microsoft YaHei" w:eastAsia="Microsoft YaHei" w:cs="Microsoft YaHei"/>
        </w:rPr>
        <w:t>谁曾想到,大不列颠竟会纵容并支持白人女孩遭伊斯兰教徒轮奸、绑架、囚禁并杀害？许多人指出,凡人类历史上曾经出现过的共产主义制度,无一不是彻底的失败;然而,英国社会主义所结出的果子,对社会主义的定罪,与该制度在经济和政治哲学上的失败同样深重.</w:t>
      </w:r>
    </w:p>
    <w:p>
      <w:pPr>
        <w:pStyle w:val="ArticleBody"/>
        <w:jc w:val="left"/>
      </w:pPr>
      <w:r>
        <w:rPr>
          <w:rFonts w:ascii="Microsoft YaHei" w:hAnsi="Microsoft YaHei" w:eastAsia="Microsoft YaHei" w:cs="Microsoft YaHei"/>
        </w:rPr>
        <w:t>谁能想到,地上的商人竟会被容许引进毒物,以致造成对一千七百多万人的大规模杀戮？</w:t>
      </w:r>
    </w:p>
    <w:p>
      <w:pPr>
        <w:pStyle w:val="ArticleBody"/>
        <w:jc w:val="left"/>
      </w:pPr>
      <w:r>
        <w:rPr>
          <w:rFonts w:ascii="Microsoft YaHei" w:hAnsi="Microsoft YaHei" w:eastAsia="Microsoft YaHei" w:cs="Microsoft YaHei"/>
        </w:rPr>
        <w:t>谁曾想到,像乔治·索罗斯、比尔·盖茨和安东尼·福奇这样的人,竟会被允许行出他们那些属魔鬼的邪恶作为,而竟毫无任何后果？</w:t>
      </w:r>
    </w:p>
    <w:p>
      <w:pPr>
        <w:pStyle w:val="ArticleBody"/>
        <w:jc w:val="left"/>
      </w:pPr>
      <w:r>
        <w:rPr>
          <w:rFonts w:ascii="Microsoft YaHei" w:hAnsi="Microsoft YaHei" w:eastAsia="Microsoft YaHei" w:cs="Microsoft YaHei"/>
        </w:rPr>
        <w:t>怀爱伦姊妹陈述说,所上演的景象是人所未曾梦想到的,她是在十四万四千人受印时期的语境中这样说的.她这番话乃是紧接着她对基督在«马太福音»第二十四章中警告之评论之后所作;她在那里记述道：“这些教训是为我们的益处.我们需要坚定对上帝的信心,因为就在我们前面,有一段时期要试炼人的心灵.基督在橄榄山上,重述了那将在祂第二次降临之前所临到的可怕审判.”</w:t>
      </w:r>
    </w:p>
    <w:p>
      <w:pPr>
        <w:pStyle w:val="ArticleBody"/>
        <w:jc w:val="left"/>
      </w:pPr>
      <w:r>
        <w:rPr>
          <w:rFonts w:ascii="Microsoft YaHei" w:hAnsi="Microsoft YaHei" w:eastAsia="Microsoft YaHei" w:cs="Microsoft YaHei"/>
        </w:rPr>
        <w:t>她刚才所提到的教训,就是以西结和约翰在圣所中的异象：他们学习明白,神掌管万有.于今正在展开的混乱与悖逆之中——这混乱与悖逆只会随着历史向前推进而愈演愈烈——那些作为神使者的人,不仅由殿中的以西结和约翰所代表,也由以赛亚所代表,惟有明白,连那些我们从未梦想过的事也仍在神的掌管之下,才能以荣耀主的方式行经历史.</w:t>
      </w:r>
    </w:p>
    <w:p>
      <w:pPr>
        <w:pStyle w:val="ArticleBody"/>
        <w:jc w:val="left"/>
      </w:pPr>
      <w:r>
        <w:rPr>
          <w:rFonts w:ascii="Microsoft YaHei" w:hAnsi="Microsoft YaHei" w:eastAsia="Microsoft YaHei" w:cs="Microsoft YaHei"/>
        </w:rPr>
        <w:t>那些与别的轮子相交的轮子,包含了那些人从未梦想过会发生的事件;这些事件正是在始于“9/11”的盖印时期所发生的.那应当学习的教训,惟有那些凭着信心进入至圣所,并看见基督及其从约柜中发出的光之人,才能学得.当那荣耀如但以理书第十章中但以理所代表的那样被看见时,那因这光而得益的一等人,便与那些从这异象前逃避的人分别出来.</w:t>
      </w:r>
    </w:p>
    <w:p>
      <w:pPr>
        <w:pStyle w:val="ArticleScripture"/>
        <w:jc w:val="left"/>
      </w:pPr>
      <w:r>
        <w:rPr>
          <w:rFonts w:ascii="Microsoft YaHei" w:hAnsi="Microsoft YaHei" w:eastAsia="Microsoft YaHei" w:cs="Microsoft YaHei"/>
        </w:rPr>
        <w:t>惟有我但以理一人看见那异象;同着我的人没有看见那异象,却大大战兢,以致逃跑隐藏自己.但以理书 10:7.</w:t>
      </w:r>
    </w:p>
    <w:p>
      <w:pPr>
        <w:pStyle w:val="ArticleBody"/>
        <w:jc w:val="left"/>
      </w:pPr>
      <w:r>
        <w:rPr>
          <w:rFonts w:ascii="Microsoft YaHei" w:hAnsi="Microsoft YaHei" w:eastAsia="Microsoft YaHei" w:cs="Microsoft YaHei"/>
        </w:rPr>
        <w:t>上一篇文章中的那段经文,还可引申出更多内容;但在结束本文之际,我们要论到一个轮子.我们在上一篇文章中已经指出数字二十五的象征意义,在此之前,我们也曾花时间探讨数字三十.以西结书所发出的亮光,并不只是象征性的数字;然而,在开始从混乱中引出一些明晰之前,先熟悉其中若干数字象征,仍是有益的.</w:t>
      </w:r>
    </w:p>
    <w:p>
      <w:pPr>
        <w:pStyle w:val="ArticleHeading"/>
        <w:jc w:val="left"/>
      </w:pPr>
      <w:r>
        <w:rPr>
          <w:rFonts w:ascii="Microsoft YaHei" w:hAnsi="Microsoft YaHei" w:eastAsia="Microsoft YaHei" w:cs="Microsoft YaHei"/>
        </w:rPr>
        <w:t>十七</w:t>
      </w:r>
    </w:p>
    <w:p>
      <w:pPr>
        <w:pStyle w:val="ArticleBody"/>
        <w:jc w:val="left"/>
      </w:pPr>
      <w:r>
        <w:rPr>
          <w:rFonts w:ascii="Microsoft YaHei" w:hAnsi="Microsoft YaHei" w:eastAsia="Microsoft YaHei" w:cs="Microsoft YaHei"/>
        </w:rPr>
        <w:t>三个二百五十年的预言指出了一段十七年的时期,这时期始于士每拿教会历史的末了.从313年至330年,这十七年预表兽像的设立.</w:t>
      </w:r>
    </w:p>
    <w:p>
      <w:pPr>
        <w:pStyle w:val="ArticleBody"/>
        <w:jc w:val="left"/>
      </w:pPr>
      <w:r>
        <w:rPr>
          <w:rFonts w:ascii="Microsoft YaHei" w:hAnsi="Microsoft YaHei" w:eastAsia="Microsoft YaHei" w:cs="Microsoft YaHei"/>
        </w:rPr>
        <w:t>始于公元前457年的二百五十年,于公元前207年终止;此时距拉斐亚之战后七年,距帕纽姆之战前十年.从拉斐亚到帕纽姆共十七年,这代表但以理书第十一章第十一至十五节所陈明之第四十节的隐秘历史.</w:t>
      </w:r>
    </w:p>
    <w:p>
      <w:pPr>
        <w:pStyle w:val="ArticleBody"/>
        <w:jc w:val="left"/>
      </w:pPr>
      <w:r>
        <w:rPr>
          <w:rFonts w:ascii="Microsoft YaHei" w:hAnsi="Microsoft YaHei" w:eastAsia="Microsoft YaHei" w:cs="Microsoft YaHei"/>
        </w:rPr>
        <w:t>托勒密四世·菲洛帕托尔（亦称托勒密四世）是在主前217年赢得拉菲亚之战的统治者.他自主前221年至主前204年作托勒密埃及的国王（亦即法老）,因此在位十七年.他在拉菲亚之战之前即已开始统治,却在帕尼乌姆之战之前去世.</w:t>
      </w:r>
    </w:p>
    <w:p>
      <w:pPr>
        <w:pStyle w:val="ArticleBody"/>
        <w:jc w:val="left"/>
      </w:pPr>
      <w:r>
        <w:rPr>
          <w:rFonts w:ascii="Microsoft YaHei" w:hAnsi="Microsoft YaHei" w:eastAsia="Microsoft YaHei" w:cs="Microsoft YaHei"/>
        </w:rPr>
        <w:t>拉斐亚之战所预表的乌克兰战争,始于2014年,当时美国在乌克兰促成了一场颜色革命.南方王托勒密四世预表弗拉基米尔·普京;普京于2000年开始执政,而次年,即2001年,一十四万四千人的盖印工作开始了.正如托勒密一样,普京也是在乌克兰战争之前开始执政的;这场战争由始于2014年的拉斐亚之战所预表.在帕尼乌姆之前,普京——如同托勒密所预表的那样——被除去.普京于2000年开始执政,因此与次年即2001年开始的盖印时期之开端相吻合.托勒密所代表的十七个象征年,标示出普京执政的时期,而他正是在盖印时期中执政.</w:t>
      </w:r>
    </w:p>
    <w:p>
      <w:pPr>
        <w:pStyle w:val="ArticleBody"/>
        <w:jc w:val="left"/>
      </w:pPr>
      <w:r>
        <w:rPr>
          <w:rFonts w:ascii="Microsoft YaHei" w:hAnsi="Microsoft YaHei" w:eastAsia="Microsoft YaHei" w:cs="Microsoft YaHei"/>
        </w:rPr>
        <w:t>由公元前457年开始之二百五十年终点所代表的特朗普,位于与普京相同的隐藏历史之中;这段历史长达十七年,始于拉斐亚之战.龙（普京）和假先知（特朗普）都位于这段隐藏的历史之内.在那段历史中,兽——以“你本国中的强暴人”来表征、象征教皇权势——位于从拉斐亚到帕尼乌姆这十七年之终点.</w:t>
      </w:r>
    </w:p>
    <w:p>
      <w:pPr>
        <w:pStyle w:val="ArticleBody"/>
        <w:jc w:val="left"/>
      </w:pPr>
      <w:r>
        <w:rPr>
          <w:rFonts w:ascii="Microsoft YaHei" w:hAnsi="Microsoft YaHei" w:eastAsia="Microsoft YaHei" w:cs="Microsoft YaHei"/>
        </w:rPr>
        <w:t>321年代表美国的星期日法令,而321年位于自313年«米兰敕令»至330年帝国分裂之间的一个十七年时期之内.</w:t>
      </w:r>
    </w:p>
    <w:p>
      <w:pPr>
        <w:pStyle w:val="ArticleBody"/>
        <w:jc w:val="left"/>
      </w:pPr>
      <w:r>
        <w:rPr>
          <w:rFonts w:ascii="Microsoft YaHei" w:hAnsi="Microsoft YaHei" w:eastAsia="Microsoft YaHei" w:cs="Microsoft YaHei"/>
        </w:rPr>
        <w:t>从约西亚的大逾越节——人们如此称之——所代表的历史开始,便进入了犹太人的第十七个禧年周期.自约西亚的逾越节——即旧约中最伟大的复兴——直到10月22日,乃是预表自1840年8月11日直到1844年10月22日的米勒派历史;但更重要的是,它预表了从9/11直到星期日法令的历史.一十四万四千人的印记时期,乃由从约西亚直到10月22日的第十七个禧年周期所表征.十七是一个与印记时期重大事件相关联的象征,而数字十七正是以西结轮子彼此交会之点.</w:t>
      </w:r>
    </w:p>
    <w:p>
      <w:pPr>
        <w:pStyle w:val="ArticleBody"/>
        <w:jc w:val="left"/>
      </w:pPr>
      <w:r>
        <w:rPr>
          <w:rFonts w:ascii="Microsoft YaHei" w:hAnsi="Microsoft YaHei" w:eastAsia="Microsoft YaHei" w:cs="Microsoft YaHei"/>
        </w:rPr>
        <w:t>在但以理书第四十节的隐秘历史中,正如同章第十至十五节所表明的,借着托勒密的统治,那龙与数字“17”相关联.第十一节的拉非亚之战至第十五节的拉非亚之战,这段历史为“17”年.这段历史将唐纳德·特朗普置于那由这两场战役所代表之十七年的中间.特朗普在美国所形成并设立的兽像,是由313年至330年这“17”年所代表的.在第一章第一节中,以西结正处于第“17”个禧年周期的第三十年.你可曾想到,数字十七竟代表了以西结在至圣所中所见轮子之一？</w:t>
      </w:r>
    </w:p>
    <w:p>
      <w:pPr>
        <w:pStyle w:val="ArticleBody"/>
        <w:jc w:val="left"/>
      </w:pPr>
      <w:r>
        <w:rPr>
          <w:rFonts w:ascii="Microsoft YaHei" w:hAnsi="Microsoft YaHei" w:eastAsia="Microsoft YaHei" w:cs="Microsoft YaHei"/>
        </w:rPr>
        <w:t>以西结象征那些在盖印时期凭着信心已经进入至圣所的人.他们是彼得的祭司.</w:t>
      </w:r>
    </w:p>
    <w:p>
      <w:pPr>
        <w:pStyle w:val="ArticleScripture"/>
        <w:jc w:val="left"/>
      </w:pPr>
      <w:r>
        <w:rPr>
          <w:rFonts w:ascii="Microsoft YaHei" w:hAnsi="Microsoft YaHei" w:eastAsia="Microsoft YaHei" w:cs="Microsoft YaHei"/>
        </w:rPr>
        <w:t>你们来到主面前,也就像活石,被建造成为属灵的殿,成为圣洁的祭司职分,借着耶稣基督献上属灵的祭物,蒙神悦纳.彼得前书 2:5.</w:t>
      </w:r>
    </w:p>
    <w:p>
      <w:pPr>
        <w:pStyle w:val="ArticleBody"/>
        <w:jc w:val="left"/>
      </w:pPr>
      <w:r>
        <w:rPr>
          <w:rFonts w:ascii="Microsoft YaHei" w:hAnsi="Microsoft YaHei" w:eastAsia="Microsoft YaHei" w:cs="Microsoft YaHei"/>
        </w:rPr>
        <w:t>他们受托向上帝先前立约的子民传达一则信息;当那时他们正被越过时,虽已预先被警告说,上帝先前立约的子民必不看见,也不听见.</w:t>
      </w:r>
    </w:p>
    <w:p>
      <w:pPr>
        <w:pStyle w:val="ArticleScripture"/>
        <w:jc w:val="left"/>
      </w:pPr>
      <w:r>
        <w:rPr>
          <w:rFonts w:ascii="Microsoft YaHei" w:hAnsi="Microsoft YaHei" w:eastAsia="Microsoft YaHei" w:cs="Microsoft YaHei"/>
        </w:rPr>
        <w:t>他对我说,人子啊,要吃你所得的,要吃这书卷,充满你的腹中.我就吃了,口中觉得其甜如蜜. 他又对我说,人子啊,你往以色列家那里去,将我的话对他们讲说.因为你奉差遣,不是往那说话难懂、言语艰涩的民那里去,乃是往以色列家去;不是往那许多说话难懂、言语艰涩、你听不懂他们言语的民那里去.我若差你往他们那里去,他们必听从你.以色列家却不肯听从你,因为他们不肯听从我;原来以色列全家都是额坚心硬的.看哪,我使你的脸硬过他们的脸,使你的额硬过他们的额.我使你的额像金刚钻,比火石更硬;他们虽是悖逆之家,你不要怕他们,也不要因他们的面色惊惶.以西结书 3:3–9</w:t>
      </w:r>
    </w:p>
    <w:p>
      <w:pPr>
        <w:pStyle w:val="ArticleBody"/>
        <w:jc w:val="left"/>
      </w:pPr>
      <w:r>
        <w:rPr>
          <w:rFonts w:ascii="Microsoft YaHei" w:hAnsi="Microsoft YaHei" w:eastAsia="Microsoft YaHei" w:cs="Microsoft YaHei"/>
        </w:rPr>
        <w:t>以西结受命,要向那从前立约之民宣告一则信息;这民由米勒派历史中的新教徒,以及末后时代老底嘉状态中的基督复临安息日会所代表.若他拒绝宣讲这信息,那些未曾受警戒之人的血债必归在他身上.</w:t>
      </w:r>
    </w:p>
    <w:p>
      <w:pPr>
        <w:pStyle w:val="ArticleScripture"/>
        <w:jc w:val="left"/>
      </w:pPr>
      <w:r>
        <w:rPr>
          <w:rFonts w:ascii="Microsoft YaHei" w:hAnsi="Microsoft YaHei" w:eastAsia="Microsoft YaHei" w:cs="Microsoft YaHei"/>
        </w:rPr>
        <w:t>人子啊,我立你作以色列家的守望者,所以你要听我口中的话,替我警戒他们.我何时对恶人说：你必要死;你若不警戒他,也不说话警戒恶人离开恶道,使他存活,这恶人必死在自己的罪孽之中;但我却要向你讨他丧命的罪.倘若你警戒恶人,他仍不转离罪恶,也不离开恶道,他必死在自己的罪孽之中;你却救自己脱离了罪.再者,义人若转离他的义而行罪孽,我将绊脚石放在他面前,他就必死;因你没有警戒他,他必死在罪中,他素来所行的义必不被记念;但我却要向你讨他丧命的罪.然而你若警戒义人,使义人不犯罪,他若不犯罪,就必存活,因为受了警戒;你也救自己脱离了罪.以西结书 3:17–21.</w:t>
      </w:r>
    </w:p>
    <w:p>
      <w:pPr>
        <w:pStyle w:val="ArticleBody"/>
        <w:jc w:val="left"/>
      </w:pPr>
      <w:r>
        <w:rPr>
          <w:rFonts w:ascii="Microsoft YaHei" w:hAnsi="Microsoft YaHei" w:eastAsia="Microsoft YaHei" w:cs="Microsoft YaHei"/>
        </w:rPr>
        <w:t>在以西结书前“十一”章中,借着迦巴鲁河边、平原以及耶路撒冷的异象,他得见耶路撒冷的毁灭.他受委任宣告一则警告,说明将要临到耶路撒冷的审判.关于将要临到耶路撒冷之审判的警告信息,首先乃是赐给老底嘉的基督复临安息日会教会的警告.这警告指出：在耶路撒冷中,那些没有上帝印记的上帝子民将要受审判并被弃绝.以西结所预表的这警告,就是那即将来到之星期日法案的警告.</w:t>
      </w:r>
    </w:p>
    <w:p>
      <w:pPr>
        <w:pStyle w:val="ArticleBody"/>
        <w:jc w:val="left"/>
      </w:pPr>
      <w:r>
        <w:rPr>
          <w:rFonts w:ascii="Microsoft YaHei" w:hAnsi="Microsoft YaHei" w:eastAsia="Microsoft YaHei" w:cs="Microsoft YaHei"/>
        </w:rPr>
        <w:t>在阐明这些真理的前十一章中,以西结被封住口,只有在神特别开他的口时才说话;这种情形一直持续到耶路撒冷被毁之时,那时他才又能说话.</w:t>
      </w:r>
    </w:p>
    <w:p>
      <w:pPr>
        <w:pStyle w:val="ArticleScripture"/>
        <w:jc w:val="left"/>
      </w:pPr>
      <w:r>
        <w:rPr>
          <w:rFonts w:ascii="Microsoft YaHei" w:hAnsi="Microsoft YaHei" w:eastAsia="Microsoft YaHei" w:cs="Microsoft YaHei"/>
        </w:rPr>
        <w:t>于是,灵进入我里面,使我站起来,并对我说话,对我说：“你进去,将自己关在家中.至于你,人子啊,看哪,人必用绳索捆绑你,用它们将你捆住,你就不能出去到他们中间;我必使你的舌头贴住上膛,以致你哑口,不能作责备他们的人,因为他们是悖逆之家.但我对你说话的时候,必开你的口,你就要对他们说：‘主耶和华如此说.’听的,任他听;不听的,任他不听;因为他们是悖逆之家.”以西结书 3:24–27</w:t>
      </w:r>
    </w:p>
    <w:p>
      <w:pPr>
        <w:pStyle w:val="ArticleBody"/>
        <w:jc w:val="left"/>
      </w:pPr>
      <w:r>
        <w:rPr>
          <w:rFonts w:ascii="Microsoft YaHei" w:hAnsi="Microsoft YaHei" w:eastAsia="Microsoft YaHei" w:cs="Microsoft YaHei"/>
        </w:rPr>
        <w:t>当耶路撒冷陷落时,以西结便能再次开口说话.</w:t>
      </w:r>
    </w:p>
    <w:p>
      <w:pPr>
        <w:pStyle w:val="ArticleScripture"/>
        <w:jc w:val="left"/>
      </w:pPr>
      <w:r>
        <w:rPr>
          <w:rFonts w:ascii="Microsoft YaHei" w:hAnsi="Microsoft YaHei" w:eastAsia="Microsoft YaHei" w:cs="Microsoft YaHei"/>
        </w:rPr>
        <w:t>我们被掳后第十二年十月初五日,有人从耶路撒冷逃到我这里来,说：“城已被攻破.”逃来的人未到前一日晚间,耶和华的手临到我,开我的口;及至那人早晨来到我这里,我的口就开了,我不再缄默.以西结书33:21、22.</w:t>
      </w:r>
    </w:p>
    <w:p>
      <w:pPr>
        <w:pStyle w:val="ArticleBody"/>
        <w:jc w:val="left"/>
      </w:pPr>
      <w:r>
        <w:rPr>
          <w:rFonts w:ascii="Microsoft YaHei" w:hAnsi="Microsoft YaHei" w:eastAsia="Microsoft YaHei" w:cs="Microsoft YaHei"/>
        </w:rPr>
        <w:t>耶路撒冷的倾覆,预表末后时期老底嘉的基督复临安息日会之倾覆.那倾覆发生之时,第九章中那些在耶路撒冷受了印记的人,随即被高举,成为得胜的教会.耶路撒冷中的老底嘉信徒被除去,而十四万四千人则被高举,那时荣耀之国得以建立.那荣耀之国,乃是由十字架上恩典之国的建立所预表的.十字架上的恩典之国与星期日法令时的荣耀之国彼此对应,而这两个国度都被置于«以西结书»所载先知历史的次序之中.当前十一章将«以西结书»置于圣所的背景之下时,所论及的乃是上帝教会的洁净,就是当祂的子民从争战的教会——其定义为由麦子与稗子组成——转变为得胜的教会——即由五旬节的麦子供物所组成——的过程.</w:t>
      </w:r>
    </w:p>
    <w:p>
      <w:pPr>
        <w:pStyle w:val="ArticleScripture"/>
        <w:jc w:val="left"/>
      </w:pPr>
      <w:r>
        <w:rPr>
          <w:rFonts w:ascii="Microsoft YaHei" w:hAnsi="Microsoft YaHei" w:eastAsia="Microsoft YaHei" w:cs="Microsoft YaHei"/>
        </w:rPr>
        <w:t>你这亵渎的恶王,以色列的王子啊,你的日子已经来到,就是罪孽终结的时候.主耶和华如此说：当除掉冠冕,摘下王冠;景况必不再如前.要使卑微的升高,使高傲的降卑.我要将这国倾覆,倾覆,倾覆;这国也必不再有,直等到那应得国权的人来到,我必将国赐给他.以西结书 21:25–27</w:t>
      </w:r>
    </w:p>
    <w:p>
      <w:pPr>
        <w:pStyle w:val="ArticleBody"/>
        <w:jc w:val="left"/>
      </w:pPr>
      <w:r>
        <w:rPr>
          <w:rFonts w:ascii="Microsoft YaHei" w:hAnsi="Microsoft YaHei" w:eastAsia="Microsoft YaHei" w:cs="Microsoft YaHei"/>
        </w:rPr>
        <w:t>西底家是犹大的末代君王,他就是这些经文中所说“那恶的、将亡的以色列王子”.尼布甲尼撒即将攻取耶路撒冷,西底家的冠冕必被巴比伦除去;而巴比伦将被玛代人与波斯人所倾覆,玛代人与波斯人随后又将被希腊人所倾覆,希腊人又将被罗马所倾覆.第三次倾覆来到罗马;在这段历史时期中,那位“权利属乎他”的王,将在十字架上建立那国之时,领受恩典之国的冠冕.</w:t>
      </w:r>
    </w:p>
    <w:p>
      <w:pPr>
        <w:pStyle w:val="ArticleScripture"/>
        <w:jc w:val="left"/>
      </w:pPr>
      <w:r>
        <w:rPr>
          <w:rFonts w:ascii="Microsoft YaHei" w:hAnsi="Microsoft YaHei" w:eastAsia="Microsoft YaHei" w:cs="Microsoft YaHei"/>
        </w:rPr>
        <w:t>“那‘亵渎的恶王子’遭遇了最后清算的日子.‘当除掉冠冕,摘下王冠,’主如此宣告.直到基督亲自建立祂的国度,犹大才得以再次有王.关于大卫家的宝座,神圣的谕旨乃是：‘我要倾覆,倾覆,倾覆,这国;这国也必不再有,直等到那应得的人来到,我就赐给他.’以西结书 21:25–27.”«先知与君王»,451页.</w:t>
      </w:r>
    </w:p>
    <w:p>
      <w:pPr>
        <w:pStyle w:val="ArticleBody"/>
        <w:jc w:val="left"/>
      </w:pPr>
      <w:r>
        <w:rPr>
          <w:rFonts w:ascii="Microsoft YaHei" w:hAnsi="Microsoft YaHei" w:eastAsia="Microsoft YaHei" w:cs="Microsoft YaHei"/>
        </w:rPr>
        <w:t>在后雨时期——这时期始于9/11活人的审判开始之时——基督建立他荣耀的国度.</w:t>
      </w:r>
    </w:p>
    <w:p>
      <w:pPr>
        <w:pStyle w:val="ArticleScripture"/>
        <w:jc w:val="left"/>
      </w:pPr>
      <w:r>
        <w:rPr>
          <w:rFonts w:ascii="Microsoft YaHei" w:hAnsi="Microsoft YaHei" w:eastAsia="Microsoft YaHei" w:cs="Microsoft YaHei"/>
        </w:rPr>
        <w:t>“当那四位天使放手之时,基督必建立祂的国度.”斯伯尔丁与马根,3.</w:t>
      </w:r>
    </w:p>
    <w:p>
      <w:pPr>
        <w:pStyle w:val="ArticleBody"/>
        <w:jc w:val="left"/>
      </w:pPr>
      <w:r>
        <w:rPr>
          <w:rFonts w:ascii="Microsoft YaHei" w:hAnsi="Microsoft YaHei" w:eastAsia="Microsoft YaHei" w:cs="Microsoft YaHei"/>
        </w:rPr>
        <w:t>一段预备时期始于9/11,而到了星期日法案之时,那荣耀的圣山被高举,超乎万岭众山之上.</w:t>
      </w:r>
    </w:p>
    <w:p>
      <w:pPr>
        <w:pStyle w:val="ArticleScripture"/>
        <w:jc w:val="left"/>
      </w:pPr>
      <w:r>
        <w:rPr>
          <w:rFonts w:ascii="Microsoft YaHei" w:hAnsi="Microsoft YaHei" w:eastAsia="Microsoft YaHei" w:cs="Microsoft YaHei"/>
        </w:rPr>
        <w:t>亚摩斯的儿子以赛亚得默示,论到犹大和耶路撒冷. 末后的日子,耶和华殿的山必坚立,超乎诸山,高举过于万岭;万国都要流归这山.必有许多民前往,说：来吧,我们登耶和华的山,奔雅各神的殿;主必将他的道教训我们,我们也要行他的路.因为训诲必出于锡安,耶和华的言语必出于耶路撒冷.以赛亚书 2:1–3</w:t>
      </w:r>
    </w:p>
    <w:p>
      <w:pPr>
        <w:pStyle w:val="ArticleBody"/>
        <w:jc w:val="left"/>
      </w:pPr>
      <w:r>
        <w:rPr>
          <w:rFonts w:ascii="Microsoft YaHei" w:hAnsi="Microsoft YaHei" w:eastAsia="Microsoft YaHei" w:cs="Microsoft YaHei"/>
        </w:rPr>
        <w:t>在9/11,四风被释放,随后又被抑制;因此,这标志着«但以理书»第二章之国度开始被建立;该国度被表述为一块从山而出的石头,充满全地.</w:t>
      </w:r>
    </w:p>
    <w:p>
      <w:pPr>
        <w:pStyle w:val="ArticleScripture"/>
        <w:jc w:val="left"/>
      </w:pPr>
      <w:r>
        <w:rPr>
          <w:rFonts w:ascii="Microsoft YaHei" w:hAnsi="Microsoft YaHei" w:eastAsia="Microsoft YaHei" w:cs="Microsoft YaHei"/>
        </w:rPr>
        <w:t>“这一异象是在1847年赐下的;那时遵守安息日的复临弟兄还为数极少,而在这些人中,也只有极少数人认为,遵守安息日具有足够的重要性,足以在上帝的子民与不信的人之间划出界线.如今,这一异象的应验已开始显明.这里所提到的‘那遭难的时候的开始’,并不是指灾殃开始倾下的时候,而是指在灾殃倾下之前不久、当基督仍在圣所中的一段短暂时期.那时,当救恩的工作将近结束之际,患难必临到地上,列国也必发怒,然而仍要受到约束,免得拦阻第三位天使的工作.就在那时,‘晚雨’,或从主面前来的苏醒,必降下,为第三位天使的大声呼喊赐下能力,并预备圣徒,使他们能够在七大灾倾下的时候站立得住.”«早期著作»,85页.</w:t>
      </w:r>
    </w:p>
    <w:p>
      <w:pPr>
        <w:pStyle w:val="ArticleBody"/>
        <w:jc w:val="left"/>
      </w:pPr>
      <w:r>
        <w:rPr>
          <w:rFonts w:ascii="Microsoft YaHei" w:hAnsi="Microsoft YaHei" w:eastAsia="Microsoft YaHei" w:cs="Microsoft YaHei"/>
        </w:rPr>
        <w:t>基督在晚雨时期建立祂永恒的国度,而祂的国度包括那在十字架上所建立的恩典之国,也包括在星期日法令之时祂荣耀的国度.自西底家至巴比伦（第一国）,至玛代波斯（第二国）,至希腊（第三国）,并进至异教罗马（第四国）,标明了通向恩典之国的历史.那段历史也标明了一条平行的历史序列：从教皇罗马（属灵的巴比伦,第五国）,到美国（属灵的玛代波斯,第六国）,到联合国（属灵的希腊,第七国）,并进至那由龙、兽和假先知所构成的三重联合;它们共同组成现代罗马（属灵的罗马,第八国,却是出于那七国的）.</w:t>
      </w:r>
    </w:p>
    <w:p>
      <w:pPr>
        <w:pStyle w:val="ArticleBody"/>
        <w:jc w:val="left"/>
      </w:pPr>
      <w:r>
        <w:rPr>
          <w:rFonts w:ascii="Microsoft YaHei" w:hAnsi="Microsoft YaHei" w:eastAsia="Microsoft YaHei" w:cs="Microsoft YaHei"/>
        </w:rPr>
        <w:t>但以理书第二章中,那国度的得胜以一块磐石为表征,而神忠信之民乃是殿中的石头.</w:t>
      </w:r>
    </w:p>
    <w:p>
      <w:pPr>
        <w:pStyle w:val="ArticleScripture"/>
        <w:jc w:val="left"/>
      </w:pPr>
      <w:r>
        <w:rPr>
          <w:rFonts w:ascii="Microsoft YaHei" w:hAnsi="Microsoft YaHei" w:eastAsia="Microsoft YaHei" w:cs="Microsoft YaHei"/>
        </w:rPr>
        <w:t>你们来到主面前,也就像活石,被建造成为灵宫,作圣洁的祭司,藉着耶稣基督献上神所悦纳的灵祭.彼得前书 2:5.</w:t>
      </w:r>
    </w:p>
    <w:p>
      <w:pPr>
        <w:pStyle w:val="ArticleBody"/>
        <w:jc w:val="left"/>
      </w:pPr>
      <w:r>
        <w:rPr>
          <w:rFonts w:ascii="Microsoft YaHei" w:hAnsi="Microsoft YaHei" w:eastAsia="Microsoft YaHei" w:cs="Microsoft YaHei"/>
        </w:rPr>
        <w:t>那永恒之国胜过世上的列国,并充满全世界.在以西结书第四十章直到书卷末了,同一个国度被描绘为一座殿宇,以生命之水充满全世界.</w:t>
      </w:r>
    </w:p>
    <w:p>
      <w:pPr>
        <w:pStyle w:val="ArticleBody"/>
        <w:jc w:val="left"/>
      </w:pPr>
      <w:r>
        <w:rPr>
          <w:rFonts w:ascii="Microsoft YaHei" w:hAnsi="Microsoft YaHei" w:eastAsia="Microsoft YaHei" w:cs="Microsoft YaHei"/>
        </w:rPr>
        <w:t>我们将在下一篇文章中继续论述这些事.</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icrosoft YaHei" w:hAnsi="Microsoft YaHei" w:eastAsia="Microsoft YaHei" w:cs="Microsoft YaHe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icrosoft YaHei" w:hAnsi="Microsoft YaHei" w:eastAsia="Microsoft YaHei" w:cs="Microsoft YaHei"/>
      <w:b/>
      <w:sz w:val="40"/>
    </w:rPr>
  </w:style>
  <w:style w:type="paragraph" w:customStyle="1" w:styleId="ArticleSubtitle">
    <w:name w:val="Article Subtitle"/>
    <w:basedOn w:val="Normal"/>
    <w:pPr>
      <w:spacing w:before="0" w:after="160"/>
      <w:ind w:left="0" w:right="0" w:firstLine="0"/>
      <w:jc w:val="left"/>
    </w:pPr>
    <w:rPr>
      <w:rFonts w:ascii="Microsoft YaHei" w:hAnsi="Microsoft YaHei" w:eastAsia="Microsoft YaHei" w:cs="Microsoft YaHei"/>
      <w:i/>
      <w:sz w:val="28"/>
    </w:rPr>
  </w:style>
  <w:style w:type="paragraph" w:customStyle="1" w:styleId="ArticleByline">
    <w:name w:val="Article Byline"/>
    <w:basedOn w:val="Normal"/>
    <w:pPr>
      <w:spacing w:before="0" w:after="40"/>
      <w:jc w:val="left"/>
    </w:pPr>
    <w:rPr>
      <w:rFonts w:ascii="Microsoft YaHei" w:hAnsi="Microsoft YaHei" w:eastAsia="Microsoft YaHei" w:cs="Microsoft YaHei"/>
      <w:i/>
      <w:sz w:val="22"/>
    </w:rPr>
  </w:style>
  <w:style w:type="paragraph" w:customStyle="1" w:styleId="ArticleDate">
    <w:name w:val="Article Date"/>
    <w:basedOn w:val="Normal"/>
    <w:pPr>
      <w:spacing w:before="0" w:after="280"/>
      <w:jc w:val="left"/>
    </w:pPr>
    <w:rPr>
      <w:rFonts w:ascii="Microsoft YaHei" w:hAnsi="Microsoft YaHei" w:eastAsia="Microsoft YaHei" w:cs="Microsoft YaHei"/>
      <w:sz w:val="20"/>
    </w:rPr>
  </w:style>
  <w:style w:type="paragraph" w:customStyle="1" w:styleId="ArticleHeading">
    <w:name w:val="Article Heading"/>
    <w:basedOn w:val="Heading2"/>
    <w:pPr>
      <w:spacing w:before="240" w:after="120"/>
      <w:jc w:val="left"/>
    </w:pPr>
    <w:rPr>
      <w:rFonts w:ascii="Microsoft YaHei" w:hAnsi="Microsoft YaHei" w:eastAsia="Microsoft YaHei" w:cs="Microsoft YaHei"/>
      <w:b/>
      <w:sz w:val="26"/>
    </w:rPr>
  </w:style>
  <w:style w:type="paragraph" w:customStyle="1" w:styleId="ArticleBody">
    <w:name w:val="Article Body"/>
    <w:basedOn w:val="Normal"/>
    <w:pPr>
      <w:spacing w:before="0" w:after="160"/>
      <w:jc w:val="left"/>
    </w:pPr>
    <w:rPr>
      <w:rFonts w:ascii="Microsoft YaHei" w:hAnsi="Microsoft YaHei" w:eastAsia="Microsoft YaHei" w:cs="Microsoft YaHei"/>
      <w:sz w:val="24"/>
    </w:rPr>
  </w:style>
  <w:style w:type="paragraph" w:customStyle="1" w:styleId="ArticleScripture">
    <w:name w:val="Article Scripture"/>
    <w:basedOn w:val="Normal"/>
    <w:pPr>
      <w:spacing w:before="0" w:after="160"/>
      <w:ind w:left="504" w:right="144"/>
      <w:jc w:val="left"/>
    </w:pPr>
    <w:rPr>
      <w:rFonts w:ascii="Microsoft YaHei" w:hAnsi="Microsoft YaHei" w:eastAsia="Microsoft YaHei" w:cs="Microsoft YaHei"/>
      <w:i w:val="0"/>
      <w:sz w:val="23"/>
    </w:rPr>
  </w:style>
  <w:style w:type="paragraph" w:customStyle="1" w:styleId="ArticleQuote">
    <w:name w:val="Article Quote"/>
    <w:basedOn w:val="Normal"/>
    <w:pPr>
      <w:spacing w:before="0" w:after="160"/>
      <w:ind w:left="648" w:right="288"/>
      <w:jc w:val="left"/>
    </w:pPr>
    <w:rPr>
      <w:rFonts w:ascii="Microsoft YaHei" w:hAnsi="Microsoft YaHei" w:eastAsia="Microsoft YaHei" w:cs="Microsoft YaHei"/>
      <w:i/>
      <w:sz w:val="23"/>
    </w:rPr>
  </w:style>
  <w:style w:type="paragraph" w:customStyle="1" w:styleId="ArticleListItem">
    <w:name w:val="Article List Item"/>
    <w:basedOn w:val="Normal"/>
    <w:pPr>
      <w:spacing w:before="0" w:after="80"/>
      <w:ind w:left="576" w:right="0" w:hanging="259"/>
      <w:jc w:val="left"/>
    </w:pPr>
    <w:rPr>
      <w:rFonts w:ascii="Microsoft YaHei" w:hAnsi="Microsoft YaHei" w:eastAsia="Microsoft YaHei" w:cs="Microsoft YaHe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第四十节的隐秘历史——第二十三号数字</dc:title>
  <dc:subject>以西结第四号</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