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वाँ</w:t>
      </w:r>
      <w:r>
        <w:rPr>
          <w:rFonts w:ascii="Arial" w:hAnsi="Arial" w:eastAsia="Arial" w:cs="Arial"/>
        </w:rPr>
        <w:t xml:space="preserve"> </w:t>
      </w:r>
      <w:r>
        <w:rPr>
          <w:rFonts w:ascii="Nirmala UI" w:hAnsi="Nirmala UI" w:eastAsia="Nirmala UI" w:cs="Nirmala UI"/>
        </w:rPr>
        <w:t>आठौँ</w:t>
      </w:r>
      <w:r>
        <w:rPr>
          <w:rFonts w:ascii="Arial" w:hAnsi="Arial" w:eastAsia="Arial" w:cs="Arial"/>
        </w:rPr>
        <w:t xml:space="preserve"> </w:t>
      </w:r>
      <w:r>
        <w:rPr>
          <w:rFonts w:ascii="Nirmala UI" w:hAnsi="Nirmala UI" w:eastAsia="Nirmala UI" w:cs="Nirmala UI"/>
        </w:rPr>
        <w:t>सातकै</w:t>
      </w:r>
      <w:r>
        <w:rPr>
          <w:rFonts w:ascii="Arial" w:hAnsi="Arial" w:eastAsia="Arial" w:cs="Arial"/>
        </w:rPr>
        <w:t xml:space="preserve"> </w:t>
      </w:r>
      <w:r>
        <w:rPr>
          <w:rFonts w:ascii="Nirmala UI" w:hAnsi="Nirmala UI" w:eastAsia="Nirmala UI" w:cs="Nirmala UI"/>
        </w:rPr>
        <w:t>हो</w:t>
      </w:r>
      <w:r>
        <w:rPr>
          <w:rFonts w:ascii="Arial" w:hAnsi="Arial" w:eastAsia="Arial" w:cs="Arial"/>
        </w:rPr>
        <w:t xml:space="preserve"> — </w:t>
      </w:r>
      <w:r>
        <w:rPr>
          <w:rFonts w:ascii="Nirmala UI" w:hAnsi="Nirmala UI" w:eastAsia="Nirmala UI" w:cs="Nirmala UI"/>
        </w:rPr>
        <w:t>दोस्रो</w:t>
      </w:r>
      <w:r>
        <w:rPr>
          <w:rFonts w:ascii="Arial" w:hAnsi="Arial" w:eastAsia="Arial" w:cs="Arial"/>
        </w:rPr>
        <w:t xml:space="preserve"> </w:t>
      </w:r>
      <w:r>
        <w:rPr>
          <w:rFonts w:ascii="Nirmala UI" w:hAnsi="Nirmala UI" w:eastAsia="Nirmala UI" w:cs="Nirmala UI"/>
        </w:rPr>
        <w:t>संख्या</w:t>
      </w:r>
    </w:p>
    <w:p>
      <w:pPr>
        <w:pStyle w:val="ArticleSubtitle"/>
        <w:jc w:val="left"/>
      </w:pPr>
      <w:r>
        <w:rPr>
          <w:rFonts w:ascii="Arial" w:hAnsi="Arial" w:eastAsia="Arial" w:cs="Arial"/>
        </w:rPr>
        <w:t>Ubwami bw’Ubuhanuzi bwo muri Bibiliya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Maandiko yaliyotangulia tulibaini kwamba Wamillerite hawakuweza kuuona Urumi kuwa zaidi ya Urumi wa kipagani na wa kipapa, ingawa walishughulikia tofauti zilizokuwapo kati ya mamlaka hizo mbili. Kwa Wamillerite, tofauti kati ya Urumi wa kipagani na Urumi wa kipapa hazikuwaongoza kutambua kwamba Urumi wa kipapa ulikuwa ufalme wa tano ulioufata ufalme wa nne wa Urumi wa kipagani. Baada ya tukio la kukatishwa tamaa mwaka 1844, Dada White alitambua mamlaka matatu ya Ufunuo kumi na mbili na kumi na tatu kuwa ni joka katika sura ya kumi na mbili, kisha upapa, kama mnyama aliyepanda kutoka baharini katika sura ya kumi na tatu, ambaye alifuatwa na Marekani kama mnyama aliyetoka katika nchi. Baada ya msingi kuwekwa, Bwana alifunua nuru kuhusu muungano wa namna tatu wa joka, mnyama, na nabii wa uongo ambao katika sura ya kumi na sita ya Ufunuo huuongoza ulimwengu hadi Har–Magedoni.</w:t>
      </w:r>
    </w:p>
    <w:p>
      <w:pPr>
        <w:pStyle w:val="ArticleScripture"/>
        <w:jc w:val="left"/>
      </w:pPr>
      <w:r>
        <w:rPr>
          <w:rFonts w:ascii="Times New Roman" w:hAnsi="Times New Roman" w:eastAsia="Times New Roman" w:cs="Times New Roman"/>
        </w:rPr>
        <w:t>“Mu mĩtaratara ya ubũmenyi bwa kĩrĩra irĩa ibimenyetso ici bibonekamo itangĩra na Ibyahishuwe 12, hamwe n’igisato cari kigamije kurandura Kristo igihe yavukaga. Ico gisato kivugwa ko ari Satani (Ibyahishuwe 12:9); ni we yahagurukije Herode ngo yice Umukiza. Ariko igikoresho gikuru ca Satani mu kurwanya Kristo n’abantu biwe mu binjana vya mbere vy’igihe c’Ubukristo cari Ingoma y’Abaroma, aho ubupagani bwari idini ryiganje. Ni co gituma, naho igisato ahanini kigereranya Satani, ku bundi buryo bwa kabiri na co ari ikimenyetso ca Roma ya gipagani.”</w:t>
      </w:r>
    </w:p>
    <w:p>
      <w:pPr>
        <w:pStyle w:val="ArticleScripture"/>
        <w:jc w:val="left"/>
      </w:pPr>
      <w:r>
        <w:rPr>
          <w:rFonts w:ascii="Times New Roman" w:hAnsi="Times New Roman" w:eastAsia="Times New Roman" w:cs="Times New Roman"/>
        </w:rPr>
        <w:t>لە بەشی 13دا (ئایەتەکانی 1–10) ئاژەڵێکی تر وەسف دەکرێت، «وەک پلەنگ»، کە ئەژدیها «هێزی خۆی، و کورسیی خۆی، و دەسەڵاتی گەورەی» پێدا. ئەم هێمايە، وەک زۆربەی پرۆتستانتەکان باوەڕیان بووە، پاپایەتی پێشاندەدات، کە شوێنی هێز و کورسی و دەسەڵاتی ئەو دەوڵەتی ڕۆمیی کۆنە گرتەوە. دەربارەی ئەو ئاژەڵەی وەک پلەنگ هاتووە: «دەمی پێدرا کە قسەی گەورە و کفر بڵێت…. و دەمی خۆی کردەوە بۆ کفرکردن بە دژی خودا، بۆ ئەوەی ناوی ئەو و چادری ئەو و ئەوانەی لە ئاسمان نیشتەجێن کفر پێبکات. و پێدرا کە لەگەڵ پیرۆزان شەڕ بکات و سەر بکەوێت بەسەریاندا: و دەسەڵات پێدرا بەسەر هەموو هۆزەکان، و زمانەکان، و نەتەوەکاندا.» ئەم پێشبینییە، کە نزیکەیەکی زۆر هاوشێوەی وەسفی شاخی بچووکەکەی دانیال 7 ـە، بەبێ هیچ گومانێک ئاماژە بۆ پاپایەتی دەکات.</w:t>
      </w:r>
    </w:p>
    <w:p>
      <w:pPr>
        <w:pStyle w:val="ArticleScripture"/>
        <w:jc w:val="left"/>
      </w:pPr>
      <w:r>
        <w:rPr>
          <w:rFonts w:ascii="Times New Roman" w:hAnsi="Times New Roman" w:eastAsia="Times New Roman" w:cs="Times New Roman"/>
        </w:rPr>
        <w:t>“‘Amani akamupiwa aendelee miezi arobaini na miwili.’ Na nabii asema, ‘Nami nikauona mmoja wa vichwa vyake kana kwamba ametiwa jeraha la mauti.’ Tena: ‘Yeye aongozaye watu utumwani atakwenda utumwani; yeye auaye kwa upanga hana budi kuuawa kwa upanga.’ Hiyo miezi arobaini na miwili ni ile ile kama ‘wakati na nyakati na nusu ya wakati,’ yaani miaka mitatu na nusu, au siku 1260, ya Danieli 7—wakati ambao mamlaka ya upapa yalipaswa kuwadhulumu watu wa Mungu. Kipindi hiki, kama ilivyoelezwa katika sura zilizotangulia, kilianza kwa ukuu wa upapa, B.K. 538, na kikamalizika mwaka 1798. Wakati huo papa alifanywa mateka na jeshi la Ufaransa, mamlaka ya upapa yakapokea jeraha lake la mauti, nayo unabii ukatimizwa, ‘Yeye aongozaye watu utumwani atakwenda utumwani.’”</w:t>
      </w:r>
    </w:p>
    <w:p>
      <w:pPr>
        <w:pStyle w:val="ArticleScripture"/>
        <w:jc w:val="left"/>
      </w:pPr>
      <w:r>
        <w:rPr>
          <w:rFonts w:ascii="Times New Roman" w:hAnsi="Times New Roman" w:eastAsia="Times New Roman" w:cs="Times New Roman"/>
        </w:rPr>
        <w:t>“Ewî niha sembolekî din tê danasîn. Pêxember dibêje: ‘Ez li heywanekî din temaşe kir ku ji erdê derdikeve; û du qirçikên wî mîna berxekî hebûn.’ Ayet 11. Hem xuyangiya vê heywanê û hem jî awayê rabûna wê nîşan didin ku ew neteweya ku ew temsîl dike ji wan ku di bin sembolên berê de hatine pêşkêş kirin cuda ye. Padîşahiyên mezin ên ku li cîhanê hukum kirine ji pêxember Daniel re wek heywanên nêçîrvan hatin pêşkêş kirin, dema ku ‘çar bayên asîmanê li ser deryaya mezin tevlî hev dibûn û didan şer.’ Daniel 7:2. Di Vahiy 17 de, milyaketek rave kir ku av ‘gelan, koman, neteweyan û zimanan’ temsîl dike. Vahiy 17:15. Baye sembolekî şer û pevçûnê ye. Çar bayên asîmanê ku li ser deryaya mezin tevlî hev dibin, wan dîmenên tirsnak ên fetih û şoreşê temsîl dikin ku padîşahiyan bi wan gihîştine desthilatdariyê.”</w:t>
      </w:r>
    </w:p>
    <w:p>
      <w:pPr>
        <w:pStyle w:val="ArticleScripture"/>
        <w:jc w:val="left"/>
      </w:pPr>
      <w:r>
        <w:rPr>
          <w:rFonts w:ascii="Times New Roman" w:hAnsi="Times New Roman" w:eastAsia="Times New Roman" w:cs="Times New Roman"/>
        </w:rPr>
        <w:t>Lê heywanê ku qirçikên weke berxan hebûn, hate dîtin ku “ji erdê derdikeve.” Li şûna ku ji bo damezrandina xwe hêzên din hilweşîne, ew neteweya ku bi vî awayî tê nîşandan divê li herêmekê ku berê nehatibû niştecîhkirin derkeve holê û bi hêdî û bi aşti mezin bibe. Ji ber vê yekê, ew nikare di nav neteweyên qerebalix û têkoşînker ên Cîhana Kevin de derkeve holê—ew deryaya aloz a “gelan, û koman, û neteweyan, û zimanan.” Divê li Qitaya Rojavayî were lêgerîn.</w:t>
      </w:r>
    </w:p>
    <w:p>
      <w:pPr>
        <w:pStyle w:val="ArticleScripture"/>
        <w:jc w:val="left"/>
      </w:pPr>
      <w:r>
        <w:rPr>
          <w:rFonts w:ascii="Times New Roman" w:hAnsi="Times New Roman" w:eastAsia="Times New Roman" w:cs="Times New Roman"/>
        </w:rPr>
        <w:t>“1798-</w:t>
      </w:r>
      <w:r>
        <w:rPr>
          <w:rFonts w:ascii="Nirmala UI" w:hAnsi="Nirmala UI" w:eastAsia="Nirmala UI" w:cs="Nirmala UI"/>
        </w:rPr>
        <w:t>ൽ</w:t>
      </w:r>
      <w:r>
        <w:rPr>
          <w:rFonts w:ascii="Times New Roman" w:hAnsi="Times New Roman" w:eastAsia="Times New Roman" w:cs="Times New Roman"/>
        </w:rPr>
        <w:t xml:space="preserve"> </w:t>
      </w:r>
      <w:r>
        <w:rPr>
          <w:rFonts w:ascii="Nirmala UI" w:hAnsi="Nirmala UI" w:eastAsia="Nirmala UI" w:cs="Nirmala UI"/>
        </w:rPr>
        <w:t>പുതിയ</w:t>
      </w:r>
      <w:r>
        <w:rPr>
          <w:rFonts w:ascii="Times New Roman" w:hAnsi="Times New Roman" w:eastAsia="Times New Roman" w:cs="Times New Roman"/>
        </w:rPr>
        <w:t xml:space="preserve"> </w:t>
      </w:r>
      <w:r>
        <w:rPr>
          <w:rFonts w:ascii="Nirmala UI" w:hAnsi="Nirmala UI" w:eastAsia="Nirmala UI" w:cs="Nirmala UI"/>
        </w:rPr>
        <w:t>ലോകത്തിലെ</w:t>
      </w:r>
      <w:r>
        <w:rPr>
          <w:rFonts w:ascii="Times New Roman" w:hAnsi="Times New Roman" w:eastAsia="Times New Roman" w:cs="Times New Roman"/>
        </w:rPr>
        <w:t xml:space="preserve"> </w:t>
      </w:r>
      <w:r>
        <w:rPr>
          <w:rFonts w:ascii="Nirmala UI" w:hAnsi="Nirmala UI" w:eastAsia="Nirmala UI" w:cs="Nirmala UI"/>
        </w:rPr>
        <w:t>ഏത്</w:t>
      </w:r>
      <w:r>
        <w:rPr>
          <w:rFonts w:ascii="Times New Roman" w:hAnsi="Times New Roman" w:eastAsia="Times New Roman" w:cs="Times New Roman"/>
        </w:rPr>
        <w:t xml:space="preserve"> </w:t>
      </w:r>
      <w:r>
        <w:rPr>
          <w:rFonts w:ascii="Nirmala UI" w:hAnsi="Nirmala UI" w:eastAsia="Nirmala UI" w:cs="Nirmala UI"/>
        </w:rPr>
        <w:t>ജാതിയാണ്</w:t>
      </w:r>
      <w:r>
        <w:rPr>
          <w:rFonts w:ascii="Times New Roman" w:hAnsi="Times New Roman" w:eastAsia="Times New Roman" w:cs="Times New Roman"/>
        </w:rPr>
        <w:t xml:space="preserve"> </w:t>
      </w:r>
      <w:r>
        <w:rPr>
          <w:rFonts w:ascii="Nirmala UI" w:hAnsi="Nirmala UI" w:eastAsia="Nirmala UI" w:cs="Nirmala UI"/>
        </w:rPr>
        <w:t>ശക്തിയിലേക്കു</w:t>
      </w:r>
      <w:r>
        <w:rPr>
          <w:rFonts w:ascii="Times New Roman" w:hAnsi="Times New Roman" w:eastAsia="Times New Roman" w:cs="Times New Roman"/>
        </w:rPr>
        <w:t xml:space="preserve"> </w:t>
      </w:r>
      <w:r>
        <w:rPr>
          <w:rFonts w:ascii="Nirmala UI" w:hAnsi="Nirmala UI" w:eastAsia="Nirmala UI" w:cs="Nirmala UI"/>
        </w:rPr>
        <w:t>ഉയർന്നു</w:t>
      </w:r>
      <w:r>
        <w:rPr>
          <w:rFonts w:ascii="Times New Roman" w:hAnsi="Times New Roman" w:eastAsia="Times New Roman" w:cs="Times New Roman"/>
        </w:rPr>
        <w:t xml:space="preserve"> </w:t>
      </w:r>
      <w:r>
        <w:rPr>
          <w:rFonts w:ascii="Nirmala UI" w:hAnsi="Nirmala UI" w:eastAsia="Nirmala UI" w:cs="Nirmala UI"/>
        </w:rPr>
        <w:t>വരികയും</w:t>
      </w:r>
      <w:r>
        <w:rPr>
          <w:rFonts w:ascii="Times New Roman" w:hAnsi="Times New Roman" w:eastAsia="Times New Roman" w:cs="Times New Roman"/>
        </w:rPr>
        <w:t xml:space="preserve">, </w:t>
      </w:r>
      <w:r>
        <w:rPr>
          <w:rFonts w:ascii="Nirmala UI" w:hAnsi="Nirmala UI" w:eastAsia="Nirmala UI" w:cs="Nirmala UI"/>
        </w:rPr>
        <w:t>ബലത്തിന്റെയും</w:t>
      </w:r>
      <w:r>
        <w:rPr>
          <w:rFonts w:ascii="Times New Roman" w:hAnsi="Times New Roman" w:eastAsia="Times New Roman" w:cs="Times New Roman"/>
        </w:rPr>
        <w:t xml:space="preserve"> </w:t>
      </w:r>
      <w:r>
        <w:rPr>
          <w:rFonts w:ascii="Nirmala UI" w:hAnsi="Nirmala UI" w:eastAsia="Nirmala UI" w:cs="Nirmala UI"/>
        </w:rPr>
        <w:t>മഹത്വത്തിന്റെയും</w:t>
      </w:r>
      <w:r>
        <w:rPr>
          <w:rFonts w:ascii="Times New Roman" w:hAnsi="Times New Roman" w:eastAsia="Times New Roman" w:cs="Times New Roman"/>
        </w:rPr>
        <w:t xml:space="preserve"> </w:t>
      </w:r>
      <w:r>
        <w:rPr>
          <w:rFonts w:ascii="Nirmala UI" w:hAnsi="Nirmala UI" w:eastAsia="Nirmala UI" w:cs="Nirmala UI"/>
        </w:rPr>
        <w:t>വാഗ്ദാനം</w:t>
      </w:r>
      <w:r>
        <w:rPr>
          <w:rFonts w:ascii="Times New Roman" w:hAnsi="Times New Roman" w:eastAsia="Times New Roman" w:cs="Times New Roman"/>
        </w:rPr>
        <w:t xml:space="preserve"> </w:t>
      </w:r>
      <w:r>
        <w:rPr>
          <w:rFonts w:ascii="Nirmala UI" w:hAnsi="Nirmala UI" w:eastAsia="Nirmala UI" w:cs="Nirmala UI"/>
        </w:rPr>
        <w:t>നൽകുകയും</w:t>
      </w:r>
      <w:r>
        <w:rPr>
          <w:rFonts w:ascii="Times New Roman" w:hAnsi="Times New Roman" w:eastAsia="Times New Roman" w:cs="Times New Roman"/>
        </w:rPr>
        <w:t xml:space="preserve">, </w:t>
      </w:r>
      <w:r>
        <w:rPr>
          <w:rFonts w:ascii="Nirmala UI" w:hAnsi="Nirmala UI" w:eastAsia="Nirmala UI" w:cs="Nirmala UI"/>
        </w:rPr>
        <w:t>ലോകത്തിന്റെ</w:t>
      </w:r>
      <w:r>
        <w:rPr>
          <w:rFonts w:ascii="Times New Roman" w:hAnsi="Times New Roman" w:eastAsia="Times New Roman" w:cs="Times New Roman"/>
        </w:rPr>
        <w:t xml:space="preserve"> </w:t>
      </w:r>
      <w:r>
        <w:rPr>
          <w:rFonts w:ascii="Nirmala UI" w:hAnsi="Nirmala UI" w:eastAsia="Nirmala UI" w:cs="Nirmala UI"/>
        </w:rPr>
        <w:t>ശ്രദ്ധ</w:t>
      </w:r>
      <w:r>
        <w:rPr>
          <w:rFonts w:ascii="Times New Roman" w:hAnsi="Times New Roman" w:eastAsia="Times New Roman" w:cs="Times New Roman"/>
        </w:rPr>
        <w:t xml:space="preserve"> </w:t>
      </w:r>
      <w:r>
        <w:rPr>
          <w:rFonts w:ascii="Nirmala UI" w:hAnsi="Nirmala UI" w:eastAsia="Nirmala UI" w:cs="Nirmala UI"/>
        </w:rPr>
        <w:t>ആകർഷിക്കുകയും</w:t>
      </w:r>
      <w:r>
        <w:rPr>
          <w:rFonts w:ascii="Times New Roman" w:hAnsi="Times New Roman" w:eastAsia="Times New Roman" w:cs="Times New Roman"/>
        </w:rPr>
        <w:t xml:space="preserve"> </w:t>
      </w:r>
      <w:r>
        <w:rPr>
          <w:rFonts w:ascii="Nirmala UI" w:hAnsi="Nirmala UI" w:eastAsia="Nirmala UI" w:cs="Nirmala UI"/>
        </w:rPr>
        <w:t>ചെയ്തിരുന്നത്</w:t>
      </w:r>
      <w:r>
        <w:rPr>
          <w:rFonts w:ascii="Times New Roman" w:hAnsi="Times New Roman" w:eastAsia="Times New Roman" w:cs="Times New Roman"/>
        </w:rPr>
        <w:t xml:space="preserve">? </w:t>
      </w:r>
      <w:r>
        <w:rPr>
          <w:rFonts w:ascii="Nirmala UI" w:hAnsi="Nirmala UI" w:eastAsia="Nirmala UI" w:cs="Nirmala UI"/>
        </w:rPr>
        <w:t>ഈ</w:t>
      </w:r>
      <w:r>
        <w:rPr>
          <w:rFonts w:ascii="Times New Roman" w:hAnsi="Times New Roman" w:eastAsia="Times New Roman" w:cs="Times New Roman"/>
        </w:rPr>
        <w:t xml:space="preserve"> </w:t>
      </w:r>
      <w:r>
        <w:rPr>
          <w:rFonts w:ascii="Nirmala UI" w:hAnsi="Nirmala UI" w:eastAsia="Nirmala UI" w:cs="Nirmala UI"/>
        </w:rPr>
        <w:t>പ്രതീകത്തിന്റെ</w:t>
      </w:r>
      <w:r>
        <w:rPr>
          <w:rFonts w:ascii="Times New Roman" w:hAnsi="Times New Roman" w:eastAsia="Times New Roman" w:cs="Times New Roman"/>
        </w:rPr>
        <w:t xml:space="preserve"> </w:t>
      </w:r>
      <w:r>
        <w:rPr>
          <w:rFonts w:ascii="Nirmala UI" w:hAnsi="Nirmala UI" w:eastAsia="Nirmala UI" w:cs="Nirmala UI"/>
        </w:rPr>
        <w:t>പ്രയോഗം</w:t>
      </w:r>
      <w:r>
        <w:rPr>
          <w:rFonts w:ascii="Times New Roman" w:hAnsi="Times New Roman" w:eastAsia="Times New Roman" w:cs="Times New Roman"/>
        </w:rPr>
        <w:t xml:space="preserve"> </w:t>
      </w:r>
      <w:r>
        <w:rPr>
          <w:rFonts w:ascii="Nirmala UI" w:hAnsi="Nirmala UI" w:eastAsia="Nirmala UI" w:cs="Nirmala UI"/>
        </w:rPr>
        <w:t>സംശയത്തിന്</w:t>
      </w:r>
      <w:r>
        <w:rPr>
          <w:rFonts w:ascii="Times New Roman" w:hAnsi="Times New Roman" w:eastAsia="Times New Roman" w:cs="Times New Roman"/>
        </w:rPr>
        <w:t xml:space="preserve"> </w:t>
      </w:r>
      <w:r>
        <w:rPr>
          <w:rFonts w:ascii="Nirmala UI" w:hAnsi="Nirmala UI" w:eastAsia="Nirmala UI" w:cs="Nirmala UI"/>
        </w:rPr>
        <w:t>ഇടവരുത്തുന്നില്ല</w:t>
      </w:r>
      <w:r>
        <w:rPr>
          <w:rFonts w:ascii="Times New Roman" w:hAnsi="Times New Roman" w:eastAsia="Times New Roman" w:cs="Times New Roman"/>
        </w:rPr>
        <w:t xml:space="preserve">. </w:t>
      </w:r>
      <w:r>
        <w:rPr>
          <w:rFonts w:ascii="Nirmala UI" w:hAnsi="Nirmala UI" w:eastAsia="Nirmala UI" w:cs="Nirmala UI"/>
        </w:rPr>
        <w:t>ഈ</w:t>
      </w:r>
      <w:r>
        <w:rPr>
          <w:rFonts w:ascii="Times New Roman" w:hAnsi="Times New Roman" w:eastAsia="Times New Roman" w:cs="Times New Roman"/>
        </w:rPr>
        <w:t xml:space="preserve"> </w:t>
      </w:r>
      <w:r>
        <w:rPr>
          <w:rFonts w:ascii="Nirmala UI" w:hAnsi="Nirmala UI" w:eastAsia="Nirmala UI" w:cs="Nirmala UI"/>
        </w:rPr>
        <w:t>പ്രവചനത്തിന്റെ</w:t>
      </w:r>
      <w:r>
        <w:rPr>
          <w:rFonts w:ascii="Times New Roman" w:hAnsi="Times New Roman" w:eastAsia="Times New Roman" w:cs="Times New Roman"/>
        </w:rPr>
        <w:t xml:space="preserve"> </w:t>
      </w:r>
      <w:r>
        <w:rPr>
          <w:rFonts w:ascii="Nirmala UI" w:hAnsi="Nirmala UI" w:eastAsia="Nirmala UI" w:cs="Nirmala UI"/>
        </w:rPr>
        <w:t>വിശദവിശേഷണങ്ങൾക്ക്</w:t>
      </w:r>
      <w:r>
        <w:rPr>
          <w:rFonts w:ascii="Times New Roman" w:hAnsi="Times New Roman" w:eastAsia="Times New Roman" w:cs="Times New Roman"/>
        </w:rPr>
        <w:t xml:space="preserve"> </w:t>
      </w:r>
      <w:r>
        <w:rPr>
          <w:rFonts w:ascii="Nirmala UI" w:hAnsi="Nirmala UI" w:eastAsia="Nirmala UI" w:cs="Nirmala UI"/>
        </w:rPr>
        <w:t>ഒത്തു</w:t>
      </w:r>
      <w:r>
        <w:rPr>
          <w:rFonts w:ascii="Times New Roman" w:hAnsi="Times New Roman" w:eastAsia="Times New Roman" w:cs="Times New Roman"/>
        </w:rPr>
        <w:t xml:space="preserve"> </w:t>
      </w:r>
      <w:r>
        <w:rPr>
          <w:rFonts w:ascii="Nirmala UI" w:hAnsi="Nirmala UI" w:eastAsia="Nirmala UI" w:cs="Nirmala UI"/>
        </w:rPr>
        <w:t>ചേരുന്നത്</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ജാതി</w:t>
      </w:r>
      <w:r>
        <w:rPr>
          <w:rFonts w:ascii="Times New Roman" w:hAnsi="Times New Roman" w:eastAsia="Times New Roman" w:cs="Times New Roman"/>
        </w:rPr>
        <w:t xml:space="preserve"> </w:t>
      </w:r>
      <w:r>
        <w:rPr>
          <w:rFonts w:ascii="Nirmala UI" w:hAnsi="Nirmala UI" w:eastAsia="Nirmala UI" w:cs="Nirmala UI"/>
        </w:rPr>
        <w:t>മാത്രം</w:t>
      </w:r>
      <w:r>
        <w:rPr>
          <w:rFonts w:ascii="Times New Roman" w:hAnsi="Times New Roman" w:eastAsia="Times New Roman" w:cs="Times New Roman"/>
        </w:rPr>
        <w:t xml:space="preserve">, </w:t>
      </w:r>
      <w:r>
        <w:rPr>
          <w:rFonts w:ascii="Nirmala UI" w:hAnsi="Nirmala UI" w:eastAsia="Nirmala UI" w:cs="Nirmala UI"/>
        </w:rPr>
        <w:t>അതും</w:t>
      </w:r>
      <w:r>
        <w:rPr>
          <w:rFonts w:ascii="Times New Roman" w:hAnsi="Times New Roman" w:eastAsia="Times New Roman" w:cs="Times New Roman"/>
        </w:rPr>
        <w:t xml:space="preserve"> </w:t>
      </w:r>
      <w:r>
        <w:rPr>
          <w:rFonts w:ascii="Nirmala UI" w:hAnsi="Nirmala UI" w:eastAsia="Nirmala UI" w:cs="Nirmala UI"/>
        </w:rPr>
        <w:t>ഒരൊറ്റ</w:t>
      </w:r>
      <w:r>
        <w:rPr>
          <w:rFonts w:ascii="Times New Roman" w:hAnsi="Times New Roman" w:eastAsia="Times New Roman" w:cs="Times New Roman"/>
        </w:rPr>
        <w:t xml:space="preserve"> </w:t>
      </w:r>
      <w:r>
        <w:rPr>
          <w:rFonts w:ascii="Nirmala UI" w:hAnsi="Nirmala UI" w:eastAsia="Nirmala UI" w:cs="Nirmala UI"/>
        </w:rPr>
        <w:t>ജാതി</w:t>
      </w:r>
      <w:r>
        <w:rPr>
          <w:rFonts w:ascii="Times New Roman" w:hAnsi="Times New Roman" w:eastAsia="Times New Roman" w:cs="Times New Roman"/>
        </w:rPr>
        <w:t xml:space="preserve"> </w:t>
      </w:r>
      <w:r>
        <w:rPr>
          <w:rFonts w:ascii="Nirmala UI" w:hAnsi="Nirmala UI" w:eastAsia="Nirmala UI" w:cs="Nirmala UI"/>
        </w:rPr>
        <w:t>മാത്രം</w:t>
      </w:r>
      <w:r>
        <w:rPr>
          <w:rFonts w:ascii="Times New Roman" w:hAnsi="Times New Roman" w:eastAsia="Times New Roman" w:cs="Times New Roman"/>
        </w:rPr>
        <w:t xml:space="preserve">; </w:t>
      </w:r>
      <w:r>
        <w:rPr>
          <w:rFonts w:ascii="Nirmala UI" w:hAnsi="Nirmala UI" w:eastAsia="Nirmala UI" w:cs="Nirmala UI"/>
        </w:rPr>
        <w:t>അത്</w:t>
      </w:r>
      <w:r>
        <w:rPr>
          <w:rFonts w:ascii="Times New Roman" w:hAnsi="Times New Roman" w:eastAsia="Times New Roman" w:cs="Times New Roman"/>
        </w:rPr>
        <w:t xml:space="preserve"> </w:t>
      </w:r>
      <w:r>
        <w:rPr>
          <w:rFonts w:ascii="Nirmala UI" w:hAnsi="Nirmala UI" w:eastAsia="Nirmala UI" w:cs="Nirmala UI"/>
        </w:rPr>
        <w:t>നിർവിവാദമായി</w:t>
      </w:r>
      <w:r>
        <w:rPr>
          <w:rFonts w:ascii="Times New Roman" w:hAnsi="Times New Roman" w:eastAsia="Times New Roman" w:cs="Times New Roman"/>
        </w:rPr>
        <w:t xml:space="preserve"> </w:t>
      </w:r>
      <w:r>
        <w:rPr>
          <w:rFonts w:ascii="Nirmala UI" w:hAnsi="Nirmala UI" w:eastAsia="Nirmala UI" w:cs="Nirmala UI"/>
        </w:rPr>
        <w:t>അമേരിക്കൻ</w:t>
      </w:r>
      <w:r>
        <w:rPr>
          <w:rFonts w:ascii="Times New Roman" w:hAnsi="Times New Roman" w:eastAsia="Times New Roman" w:cs="Times New Roman"/>
        </w:rPr>
        <w:t xml:space="preserve"> </w:t>
      </w:r>
      <w:r>
        <w:rPr>
          <w:rFonts w:ascii="Nirmala UI" w:hAnsi="Nirmala UI" w:eastAsia="Nirmala UI" w:cs="Nirmala UI"/>
        </w:rPr>
        <w:t>ഐക്യനാടുകളെയാണു</w:t>
      </w:r>
      <w:r>
        <w:rPr>
          <w:rFonts w:ascii="Times New Roman" w:hAnsi="Times New Roman" w:eastAsia="Times New Roman" w:cs="Times New Roman"/>
        </w:rPr>
        <w:t xml:space="preserve"> </w:t>
      </w:r>
      <w:r>
        <w:rPr>
          <w:rFonts w:ascii="Nirmala UI" w:hAnsi="Nirmala UI" w:eastAsia="Nirmala UI" w:cs="Nirmala UI"/>
        </w:rPr>
        <w:t>സൂചിപ്പിക്കുന്നത്</w:t>
      </w:r>
      <w:r>
        <w:rPr>
          <w:rFonts w:ascii="Times New Roman" w:hAnsi="Times New Roman" w:eastAsia="Times New Roman" w:cs="Times New Roman"/>
        </w:rPr>
        <w:t xml:space="preserve">. </w:t>
      </w:r>
      <w:r>
        <w:rPr>
          <w:rFonts w:ascii="Nirmala UI" w:hAnsi="Nirmala UI" w:eastAsia="Nirmala UI" w:cs="Nirmala UI"/>
        </w:rPr>
        <w:t>ഈ</w:t>
      </w:r>
      <w:r>
        <w:rPr>
          <w:rFonts w:ascii="Times New Roman" w:hAnsi="Times New Roman" w:eastAsia="Times New Roman" w:cs="Times New Roman"/>
        </w:rPr>
        <w:t xml:space="preserve"> </w:t>
      </w:r>
      <w:r>
        <w:rPr>
          <w:rFonts w:ascii="Nirmala UI" w:hAnsi="Nirmala UI" w:eastAsia="Nirmala UI" w:cs="Nirmala UI"/>
        </w:rPr>
        <w:t>ജാതിയുടെ</w:t>
      </w:r>
      <w:r>
        <w:rPr>
          <w:rFonts w:ascii="Times New Roman" w:hAnsi="Times New Roman" w:eastAsia="Times New Roman" w:cs="Times New Roman"/>
        </w:rPr>
        <w:t xml:space="preserve"> </w:t>
      </w:r>
      <w:r>
        <w:rPr>
          <w:rFonts w:ascii="Nirmala UI" w:hAnsi="Nirmala UI" w:eastAsia="Nirmala UI" w:cs="Nirmala UI"/>
        </w:rPr>
        <w:t>ഉദയത്തെയും</w:t>
      </w:r>
      <w:r>
        <w:rPr>
          <w:rFonts w:ascii="Times New Roman" w:hAnsi="Times New Roman" w:eastAsia="Times New Roman" w:cs="Times New Roman"/>
        </w:rPr>
        <w:t xml:space="preserve"> </w:t>
      </w:r>
      <w:r>
        <w:rPr>
          <w:rFonts w:ascii="Nirmala UI" w:hAnsi="Nirmala UI" w:eastAsia="Nirmala UI" w:cs="Nirmala UI"/>
        </w:rPr>
        <w:t>വളർച്ചയെയും</w:t>
      </w:r>
      <w:r>
        <w:rPr>
          <w:rFonts w:ascii="Times New Roman" w:hAnsi="Times New Roman" w:eastAsia="Times New Roman" w:cs="Times New Roman"/>
        </w:rPr>
        <w:t xml:space="preserve"> </w:t>
      </w:r>
      <w:r>
        <w:rPr>
          <w:rFonts w:ascii="Nirmala UI" w:hAnsi="Nirmala UI" w:eastAsia="Nirmala UI" w:cs="Nirmala UI"/>
        </w:rPr>
        <w:t>വിവരിക്കുന്നതിൽ</w:t>
      </w:r>
      <w:r>
        <w:rPr>
          <w:rFonts w:ascii="Times New Roman" w:hAnsi="Times New Roman" w:eastAsia="Times New Roman" w:cs="Times New Roman"/>
        </w:rPr>
        <w:t xml:space="preserve">, </w:t>
      </w:r>
      <w:r>
        <w:rPr>
          <w:rFonts w:ascii="Nirmala UI" w:hAnsi="Nirmala UI" w:eastAsia="Nirmala UI" w:cs="Nirmala UI"/>
        </w:rPr>
        <w:t>വിശുദ്ധ</w:t>
      </w:r>
      <w:r>
        <w:rPr>
          <w:rFonts w:ascii="Times New Roman" w:hAnsi="Times New Roman" w:eastAsia="Times New Roman" w:cs="Times New Roman"/>
        </w:rPr>
        <w:t xml:space="preserve"> </w:t>
      </w:r>
      <w:r>
        <w:rPr>
          <w:rFonts w:ascii="Nirmala UI" w:hAnsi="Nirmala UI" w:eastAsia="Nirmala UI" w:cs="Nirmala UI"/>
        </w:rPr>
        <w:t>ഗ്രന്ഥകാരന്റെ</w:t>
      </w:r>
      <w:r>
        <w:rPr>
          <w:rFonts w:ascii="Times New Roman" w:hAnsi="Times New Roman" w:eastAsia="Times New Roman" w:cs="Times New Roman"/>
        </w:rPr>
        <w:t xml:space="preserve"> </w:t>
      </w:r>
      <w:r>
        <w:rPr>
          <w:rFonts w:ascii="Nirmala UI" w:hAnsi="Nirmala UI" w:eastAsia="Nirmala UI" w:cs="Nirmala UI"/>
        </w:rPr>
        <w:t>ചിന്തയും</w:t>
      </w:r>
      <w:r>
        <w:rPr>
          <w:rFonts w:ascii="Times New Roman" w:hAnsi="Times New Roman" w:eastAsia="Times New Roman" w:cs="Times New Roman"/>
        </w:rPr>
        <w:t xml:space="preserve"> </w:t>
      </w:r>
      <w:r>
        <w:rPr>
          <w:rFonts w:ascii="Nirmala UI" w:hAnsi="Nirmala UI" w:eastAsia="Nirmala UI" w:cs="Nirmala UI"/>
        </w:rPr>
        <w:t>ഏതാണ്ട്</w:t>
      </w:r>
      <w:r>
        <w:rPr>
          <w:rFonts w:ascii="Times New Roman" w:hAnsi="Times New Roman" w:eastAsia="Times New Roman" w:cs="Times New Roman"/>
        </w:rPr>
        <w:t xml:space="preserve"> </w:t>
      </w:r>
      <w:r>
        <w:rPr>
          <w:rFonts w:ascii="Nirmala UI" w:hAnsi="Nirmala UI" w:eastAsia="Nirmala UI" w:cs="Nirmala UI"/>
        </w:rPr>
        <w:t>അതേ</w:t>
      </w:r>
      <w:r>
        <w:rPr>
          <w:rFonts w:ascii="Times New Roman" w:hAnsi="Times New Roman" w:eastAsia="Times New Roman" w:cs="Times New Roman"/>
        </w:rPr>
        <w:t xml:space="preserve"> </w:t>
      </w:r>
      <w:r>
        <w:rPr>
          <w:rFonts w:ascii="Nirmala UI" w:hAnsi="Nirmala UI" w:eastAsia="Nirmala UI" w:cs="Nirmala UI"/>
        </w:rPr>
        <w:t>വാക്കുകളും</w:t>
      </w:r>
      <w:r>
        <w:rPr>
          <w:rFonts w:ascii="Times New Roman" w:hAnsi="Times New Roman" w:eastAsia="Times New Roman" w:cs="Times New Roman"/>
        </w:rPr>
        <w:t xml:space="preserve">, </w:t>
      </w:r>
      <w:r>
        <w:rPr>
          <w:rFonts w:ascii="Nirmala UI" w:hAnsi="Nirmala UI" w:eastAsia="Nirmala UI" w:cs="Nirmala UI"/>
        </w:rPr>
        <w:t>വാഗ്മിയും</w:t>
      </w:r>
      <w:r>
        <w:rPr>
          <w:rFonts w:ascii="Times New Roman" w:hAnsi="Times New Roman" w:eastAsia="Times New Roman" w:cs="Times New Roman"/>
        </w:rPr>
        <w:t xml:space="preserve"> </w:t>
      </w:r>
      <w:r>
        <w:rPr>
          <w:rFonts w:ascii="Nirmala UI" w:hAnsi="Nirmala UI" w:eastAsia="Nirmala UI" w:cs="Nirmala UI"/>
        </w:rPr>
        <w:t>ചരിത്രകാരനും</w:t>
      </w:r>
      <w:r>
        <w:rPr>
          <w:rFonts w:ascii="Times New Roman" w:hAnsi="Times New Roman" w:eastAsia="Times New Roman" w:cs="Times New Roman"/>
        </w:rPr>
        <w:t xml:space="preserve"> </w:t>
      </w:r>
      <w:r>
        <w:rPr>
          <w:rFonts w:ascii="Nirmala UI" w:hAnsi="Nirmala UI" w:eastAsia="Nirmala UI" w:cs="Nirmala UI"/>
        </w:rPr>
        <w:t>അറിവില്ലാതെയെങ്കിലും</w:t>
      </w:r>
      <w:r>
        <w:rPr>
          <w:rFonts w:ascii="Times New Roman" w:hAnsi="Times New Roman" w:eastAsia="Times New Roman" w:cs="Times New Roman"/>
        </w:rPr>
        <w:t xml:space="preserve"> </w:t>
      </w:r>
      <w:r>
        <w:rPr>
          <w:rFonts w:ascii="Nirmala UI" w:hAnsi="Nirmala UI" w:eastAsia="Nirmala UI" w:cs="Nirmala UI"/>
        </w:rPr>
        <w:t>വീണ്ടും</w:t>
      </w:r>
      <w:r>
        <w:rPr>
          <w:rFonts w:ascii="Times New Roman" w:hAnsi="Times New Roman" w:eastAsia="Times New Roman" w:cs="Times New Roman"/>
        </w:rPr>
        <w:t xml:space="preserve"> </w:t>
      </w:r>
      <w:r>
        <w:rPr>
          <w:rFonts w:ascii="Nirmala UI" w:hAnsi="Nirmala UI" w:eastAsia="Nirmala UI" w:cs="Nirmala UI"/>
        </w:rPr>
        <w:t>വീണ്ടും</w:t>
      </w:r>
      <w:r>
        <w:rPr>
          <w:rFonts w:ascii="Times New Roman" w:hAnsi="Times New Roman" w:eastAsia="Times New Roman" w:cs="Times New Roman"/>
        </w:rPr>
        <w:t xml:space="preserve"> </w:t>
      </w:r>
      <w:r>
        <w:rPr>
          <w:rFonts w:ascii="Nirmala UI" w:hAnsi="Nirmala UI" w:eastAsia="Nirmala UI" w:cs="Nirmala UI"/>
        </w:rPr>
        <w:t>ഉപയോഗിച്ചിട്ടുണ്ടു</w:t>
      </w:r>
      <w:r>
        <w:rPr>
          <w:rFonts w:ascii="Times New Roman" w:hAnsi="Times New Roman" w:eastAsia="Times New Roman" w:cs="Times New Roman"/>
        </w:rPr>
        <w:t xml:space="preserve">. </w:t>
      </w:r>
      <w:r>
        <w:rPr>
          <w:rFonts w:ascii="Nirmala UI" w:hAnsi="Nirmala UI" w:eastAsia="Nirmala UI" w:cs="Nirmala UI"/>
        </w:rPr>
        <w:t>ആ</w:t>
      </w:r>
      <w:r>
        <w:rPr>
          <w:rFonts w:ascii="Times New Roman" w:hAnsi="Times New Roman" w:eastAsia="Times New Roman" w:cs="Times New Roman"/>
        </w:rPr>
        <w:t xml:space="preserve"> </w:t>
      </w:r>
      <w:r>
        <w:rPr>
          <w:rFonts w:ascii="Nirmala UI" w:hAnsi="Nirmala UI" w:eastAsia="Nirmala UI" w:cs="Nirmala UI"/>
        </w:rPr>
        <w:t>മൃഗം</w:t>
      </w:r>
      <w:r>
        <w:rPr>
          <w:rFonts w:ascii="Times New Roman" w:hAnsi="Times New Roman" w:eastAsia="Times New Roman" w:cs="Times New Roman"/>
        </w:rPr>
        <w:t xml:space="preserve"> ‘</w:t>
      </w:r>
      <w:r>
        <w:rPr>
          <w:rFonts w:ascii="Nirmala UI" w:hAnsi="Nirmala UI" w:eastAsia="Nirmala UI" w:cs="Nirmala UI"/>
        </w:rPr>
        <w:t>ഭൂമിയിൽ</w:t>
      </w:r>
      <w:r>
        <w:rPr>
          <w:rFonts w:ascii="Times New Roman" w:hAnsi="Times New Roman" w:eastAsia="Times New Roman" w:cs="Times New Roman"/>
        </w:rPr>
        <w:t xml:space="preserve"> </w:t>
      </w:r>
      <w:r>
        <w:rPr>
          <w:rFonts w:ascii="Nirmala UI" w:hAnsi="Nirmala UI" w:eastAsia="Nirmala UI" w:cs="Nirmala UI"/>
        </w:rPr>
        <w:t>നിന്നു</w:t>
      </w:r>
      <w:r>
        <w:rPr>
          <w:rFonts w:ascii="Times New Roman" w:hAnsi="Times New Roman" w:eastAsia="Times New Roman" w:cs="Times New Roman"/>
        </w:rPr>
        <w:t xml:space="preserve"> </w:t>
      </w:r>
      <w:r>
        <w:rPr>
          <w:rFonts w:ascii="Nirmala UI" w:hAnsi="Nirmala UI" w:eastAsia="Nirmala UI" w:cs="Nirmala UI"/>
        </w:rPr>
        <w:t>കയറിവരുന്നതായി</w:t>
      </w:r>
      <w:r>
        <w:rPr>
          <w:rFonts w:ascii="Times New Roman" w:hAnsi="Times New Roman" w:eastAsia="Times New Roman" w:cs="Times New Roman"/>
        </w:rPr>
        <w:t xml:space="preserve">’ </w:t>
      </w:r>
      <w:r>
        <w:rPr>
          <w:rFonts w:ascii="Nirmala UI" w:hAnsi="Nirmala UI" w:eastAsia="Nirmala UI" w:cs="Nirmala UI"/>
        </w:rPr>
        <w:t>കണ്ടു</w:t>
      </w:r>
      <w:r>
        <w:rPr>
          <w:rFonts w:ascii="Times New Roman" w:hAnsi="Times New Roman" w:eastAsia="Times New Roman" w:cs="Times New Roman"/>
        </w:rPr>
        <w:t xml:space="preserve">; </w:t>
      </w:r>
      <w:r>
        <w:rPr>
          <w:rFonts w:ascii="Nirmala UI" w:hAnsi="Nirmala UI" w:eastAsia="Nirmala UI" w:cs="Nirmala UI"/>
        </w:rPr>
        <w:t>വിവർത്തകരുടെ</w:t>
      </w:r>
      <w:r>
        <w:rPr>
          <w:rFonts w:ascii="Times New Roman" w:hAnsi="Times New Roman" w:eastAsia="Times New Roman" w:cs="Times New Roman"/>
        </w:rPr>
        <w:t xml:space="preserve"> </w:t>
      </w:r>
      <w:r>
        <w:rPr>
          <w:rFonts w:ascii="Nirmala UI" w:hAnsi="Nirmala UI" w:eastAsia="Nirmala UI" w:cs="Nirmala UI"/>
        </w:rPr>
        <w:t>അഭിപ്രായത്തിൽ</w:t>
      </w:r>
      <w:r>
        <w:rPr>
          <w:rFonts w:ascii="Times New Roman" w:hAnsi="Times New Roman" w:eastAsia="Times New Roman" w:cs="Times New Roman"/>
        </w:rPr>
        <w:t xml:space="preserve"> </w:t>
      </w:r>
      <w:r>
        <w:rPr>
          <w:rFonts w:ascii="Nirmala UI" w:hAnsi="Nirmala UI" w:eastAsia="Nirmala UI" w:cs="Nirmala UI"/>
        </w:rPr>
        <w:t>ഇവിടെ</w:t>
      </w:r>
      <w:r>
        <w:rPr>
          <w:rFonts w:ascii="Times New Roman" w:hAnsi="Times New Roman" w:eastAsia="Times New Roman" w:cs="Times New Roman"/>
        </w:rPr>
        <w:t xml:space="preserve"> ‘</w:t>
      </w:r>
      <w:r>
        <w:rPr>
          <w:rFonts w:ascii="Nirmala UI" w:hAnsi="Nirmala UI" w:eastAsia="Nirmala UI" w:cs="Nirmala UI"/>
        </w:rPr>
        <w:t>കയറിവരുന്നു</w:t>
      </w:r>
      <w:r>
        <w:rPr>
          <w:rFonts w:ascii="Times New Roman" w:hAnsi="Times New Roman" w:eastAsia="Times New Roman" w:cs="Times New Roman"/>
        </w:rPr>
        <w:t xml:space="preserve">’ </w:t>
      </w:r>
      <w:r>
        <w:rPr>
          <w:rFonts w:ascii="Nirmala UI" w:hAnsi="Nirmala UI" w:eastAsia="Nirmala UI" w:cs="Nirmala UI"/>
        </w:rPr>
        <w:t>എന്നു</w:t>
      </w:r>
      <w:r>
        <w:rPr>
          <w:rFonts w:ascii="Times New Roman" w:hAnsi="Times New Roman" w:eastAsia="Times New Roman" w:cs="Times New Roman"/>
        </w:rPr>
        <w:t xml:space="preserve"> </w:t>
      </w:r>
      <w:r>
        <w:rPr>
          <w:rFonts w:ascii="Nirmala UI" w:hAnsi="Nirmala UI" w:eastAsia="Nirmala UI" w:cs="Nirmala UI"/>
        </w:rPr>
        <w:t>വിവർത്തനം</w:t>
      </w:r>
      <w:r>
        <w:rPr>
          <w:rFonts w:ascii="Times New Roman" w:hAnsi="Times New Roman" w:eastAsia="Times New Roman" w:cs="Times New Roman"/>
        </w:rPr>
        <w:t xml:space="preserve"> </w:t>
      </w:r>
      <w:r>
        <w:rPr>
          <w:rFonts w:ascii="Nirmala UI" w:hAnsi="Nirmala UI" w:eastAsia="Nirmala UI" w:cs="Nirmala UI"/>
        </w:rPr>
        <w:t>ചെയ്തിരിക്കുന്ന</w:t>
      </w:r>
      <w:r>
        <w:rPr>
          <w:rFonts w:ascii="Times New Roman" w:hAnsi="Times New Roman" w:eastAsia="Times New Roman" w:cs="Times New Roman"/>
        </w:rPr>
        <w:t xml:space="preserve"> </w:t>
      </w:r>
      <w:r>
        <w:rPr>
          <w:rFonts w:ascii="Nirmala UI" w:hAnsi="Nirmala UI" w:eastAsia="Nirmala UI" w:cs="Nirmala UI"/>
        </w:rPr>
        <w:t>പദത്തിന്</w:t>
      </w:r>
      <w:r>
        <w:rPr>
          <w:rFonts w:ascii="Times New Roman" w:hAnsi="Times New Roman" w:eastAsia="Times New Roman" w:cs="Times New Roman"/>
        </w:rPr>
        <w:t xml:space="preserve"> </w:t>
      </w:r>
      <w:r>
        <w:rPr>
          <w:rFonts w:ascii="Nirmala UI" w:hAnsi="Nirmala UI" w:eastAsia="Nirmala UI" w:cs="Nirmala UI"/>
        </w:rPr>
        <w:t>അക്ഷരാർത്ഥത്തിൽ</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സസ്യംപോലെ</w:t>
      </w:r>
      <w:r>
        <w:rPr>
          <w:rFonts w:ascii="Times New Roman" w:hAnsi="Times New Roman" w:eastAsia="Times New Roman" w:cs="Times New Roman"/>
        </w:rPr>
        <w:t xml:space="preserve"> </w:t>
      </w:r>
      <w:r>
        <w:rPr>
          <w:rFonts w:ascii="Nirmala UI" w:hAnsi="Nirmala UI" w:eastAsia="Nirmala UI" w:cs="Nirmala UI"/>
        </w:rPr>
        <w:t>വളരുക</w:t>
      </w:r>
      <w:r>
        <w:rPr>
          <w:rFonts w:ascii="Times New Roman" w:hAnsi="Times New Roman" w:eastAsia="Times New Roman" w:cs="Times New Roman"/>
        </w:rPr>
        <w:t xml:space="preserve"> </w:t>
      </w:r>
      <w:r>
        <w:rPr>
          <w:rFonts w:ascii="Nirmala UI" w:hAnsi="Nirmala UI" w:eastAsia="Nirmala UI" w:cs="Nirmala UI"/>
        </w:rPr>
        <w:t>അല്ലെങ്കിൽ</w:t>
      </w:r>
      <w:r>
        <w:rPr>
          <w:rFonts w:ascii="Times New Roman" w:hAnsi="Times New Roman" w:eastAsia="Times New Roman" w:cs="Times New Roman"/>
        </w:rPr>
        <w:t xml:space="preserve"> </w:t>
      </w:r>
      <w:r>
        <w:rPr>
          <w:rFonts w:ascii="Nirmala UI" w:hAnsi="Nirmala UI" w:eastAsia="Nirmala UI" w:cs="Nirmala UI"/>
        </w:rPr>
        <w:t>മുളച്ചുയരുക</w:t>
      </w:r>
      <w:r>
        <w:rPr>
          <w:rFonts w:ascii="Times New Roman" w:hAnsi="Times New Roman" w:eastAsia="Times New Roman" w:cs="Times New Roman"/>
        </w:rPr>
        <w:t xml:space="preserve">’ </w:t>
      </w:r>
      <w:r>
        <w:rPr>
          <w:rFonts w:ascii="Nirmala UI" w:hAnsi="Nirmala UI" w:eastAsia="Nirmala UI" w:cs="Nirmala UI"/>
        </w:rPr>
        <w:t>എന്ന</w:t>
      </w:r>
      <w:r>
        <w:rPr>
          <w:rFonts w:ascii="Times New Roman" w:hAnsi="Times New Roman" w:eastAsia="Times New Roman" w:cs="Times New Roman"/>
        </w:rPr>
        <w:t xml:space="preserve"> </w:t>
      </w:r>
      <w:r>
        <w:rPr>
          <w:rFonts w:ascii="Nirmala UI" w:hAnsi="Nirmala UI" w:eastAsia="Nirmala UI" w:cs="Nirmala UI"/>
        </w:rPr>
        <w:t>അർഥമുണ്ട്</w:t>
      </w:r>
      <w:r>
        <w:rPr>
          <w:rFonts w:ascii="Times New Roman" w:hAnsi="Times New Roman" w:eastAsia="Times New Roman" w:cs="Times New Roman"/>
        </w:rPr>
        <w:t xml:space="preserve">. </w:t>
      </w:r>
      <w:r>
        <w:rPr>
          <w:rFonts w:ascii="Nirmala UI" w:hAnsi="Nirmala UI" w:eastAsia="Nirmala UI" w:cs="Nirmala UI"/>
        </w:rPr>
        <w:t>നാം</w:t>
      </w:r>
      <w:r>
        <w:rPr>
          <w:rFonts w:ascii="Times New Roman" w:hAnsi="Times New Roman" w:eastAsia="Times New Roman" w:cs="Times New Roman"/>
        </w:rPr>
        <w:t xml:space="preserve"> </w:t>
      </w:r>
      <w:r>
        <w:rPr>
          <w:rFonts w:ascii="Nirmala UI" w:hAnsi="Nirmala UI" w:eastAsia="Nirmala UI" w:cs="Nirmala UI"/>
        </w:rPr>
        <w:t>കണ്ടതുപോലെ</w:t>
      </w:r>
      <w:r>
        <w:rPr>
          <w:rFonts w:ascii="Times New Roman" w:hAnsi="Times New Roman" w:eastAsia="Times New Roman" w:cs="Times New Roman"/>
        </w:rPr>
        <w:t xml:space="preserve">, </w:t>
      </w:r>
      <w:r>
        <w:rPr>
          <w:rFonts w:ascii="Nirmala UI" w:hAnsi="Nirmala UI" w:eastAsia="Nirmala UI" w:cs="Nirmala UI"/>
        </w:rPr>
        <w:t>ആ</w:t>
      </w:r>
      <w:r>
        <w:rPr>
          <w:rFonts w:ascii="Times New Roman" w:hAnsi="Times New Roman" w:eastAsia="Times New Roman" w:cs="Times New Roman"/>
        </w:rPr>
        <w:t xml:space="preserve"> </w:t>
      </w:r>
      <w:r>
        <w:rPr>
          <w:rFonts w:ascii="Nirmala UI" w:hAnsi="Nirmala UI" w:eastAsia="Nirmala UI" w:cs="Nirmala UI"/>
        </w:rPr>
        <w:t>ജാതി</w:t>
      </w:r>
      <w:r>
        <w:rPr>
          <w:rFonts w:ascii="Times New Roman" w:hAnsi="Times New Roman" w:eastAsia="Times New Roman" w:cs="Times New Roman"/>
        </w:rPr>
        <w:t xml:space="preserve"> </w:t>
      </w:r>
      <w:r>
        <w:rPr>
          <w:rFonts w:ascii="Nirmala UI" w:hAnsi="Nirmala UI" w:eastAsia="Nirmala UI" w:cs="Nirmala UI"/>
        </w:rPr>
        <w:t>മുമ്പ്</w:t>
      </w:r>
      <w:r>
        <w:rPr>
          <w:rFonts w:ascii="Times New Roman" w:hAnsi="Times New Roman" w:eastAsia="Times New Roman" w:cs="Times New Roman"/>
        </w:rPr>
        <w:t xml:space="preserve"> </w:t>
      </w:r>
      <w:r>
        <w:rPr>
          <w:rFonts w:ascii="Nirmala UI" w:hAnsi="Nirmala UI" w:eastAsia="Nirmala UI" w:cs="Nirmala UI"/>
        </w:rPr>
        <w:t>അധിവസിക്കപ്പെടാത്ത</w:t>
      </w:r>
      <w:r>
        <w:rPr>
          <w:rFonts w:ascii="Times New Roman" w:hAnsi="Times New Roman" w:eastAsia="Times New Roman" w:cs="Times New Roman"/>
        </w:rPr>
        <w:t xml:space="preserve"> </w:t>
      </w:r>
      <w:r>
        <w:rPr>
          <w:rFonts w:ascii="Nirmala UI" w:hAnsi="Nirmala UI" w:eastAsia="Nirmala UI" w:cs="Nirmala UI"/>
        </w:rPr>
        <w:t>പ്രദേശത്തുനിന്ന്</w:t>
      </w:r>
      <w:r>
        <w:rPr>
          <w:rFonts w:ascii="Times New Roman" w:hAnsi="Times New Roman" w:eastAsia="Times New Roman" w:cs="Times New Roman"/>
        </w:rPr>
        <w:t xml:space="preserve"> </w:t>
      </w:r>
      <w:r>
        <w:rPr>
          <w:rFonts w:ascii="Nirmala UI" w:hAnsi="Nirmala UI" w:eastAsia="Nirmala UI" w:cs="Nirmala UI"/>
        </w:rPr>
        <w:t>ഉയർന്നുവരേണ്ടതുമാണ്</w:t>
      </w:r>
      <w:r>
        <w:rPr>
          <w:rFonts w:ascii="Times New Roman" w:hAnsi="Times New Roman" w:eastAsia="Times New Roman" w:cs="Times New Roman"/>
        </w:rPr>
        <w:t xml:space="preserve">. </w:t>
      </w:r>
      <w:r>
        <w:rPr>
          <w:rFonts w:ascii="Nirmala UI" w:hAnsi="Nirmala UI" w:eastAsia="Nirmala UI" w:cs="Nirmala UI"/>
        </w:rPr>
        <w:t>അമേരിക്കൻ</w:t>
      </w:r>
      <w:r>
        <w:rPr>
          <w:rFonts w:ascii="Times New Roman" w:hAnsi="Times New Roman" w:eastAsia="Times New Roman" w:cs="Times New Roman"/>
        </w:rPr>
        <w:t xml:space="preserve"> </w:t>
      </w:r>
      <w:r>
        <w:rPr>
          <w:rFonts w:ascii="Nirmala UI" w:hAnsi="Nirmala UI" w:eastAsia="Nirmala UI" w:cs="Nirmala UI"/>
        </w:rPr>
        <w:t>ഐക്യനാടുകളുടെ</w:t>
      </w:r>
      <w:r>
        <w:rPr>
          <w:rFonts w:ascii="Times New Roman" w:hAnsi="Times New Roman" w:eastAsia="Times New Roman" w:cs="Times New Roman"/>
        </w:rPr>
        <w:t xml:space="preserve"> </w:t>
      </w:r>
      <w:r>
        <w:rPr>
          <w:rFonts w:ascii="Nirmala UI" w:hAnsi="Nirmala UI" w:eastAsia="Nirmala UI" w:cs="Nirmala UI"/>
        </w:rPr>
        <w:t>ഉദയത്തെ</w:t>
      </w:r>
      <w:r>
        <w:rPr>
          <w:rFonts w:ascii="Times New Roman" w:hAnsi="Times New Roman" w:eastAsia="Times New Roman" w:cs="Times New Roman"/>
        </w:rPr>
        <w:t xml:space="preserve"> </w:t>
      </w:r>
      <w:r>
        <w:rPr>
          <w:rFonts w:ascii="Nirmala UI" w:hAnsi="Nirmala UI" w:eastAsia="Nirmala UI" w:cs="Nirmala UI"/>
        </w:rPr>
        <w:t>വിവരിച്ചുകൊണ്ട്</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പ്രമുഖ</w:t>
      </w:r>
      <w:r>
        <w:rPr>
          <w:rFonts w:ascii="Times New Roman" w:hAnsi="Times New Roman" w:eastAsia="Times New Roman" w:cs="Times New Roman"/>
        </w:rPr>
        <w:t xml:space="preserve"> </w:t>
      </w:r>
      <w:r>
        <w:rPr>
          <w:rFonts w:ascii="Nirmala UI" w:hAnsi="Nirmala UI" w:eastAsia="Nirmala UI" w:cs="Nirmala UI"/>
        </w:rPr>
        <w:t>എഴുത്തുകാരൻ</w:t>
      </w:r>
      <w:r>
        <w:rPr>
          <w:rFonts w:ascii="Times New Roman" w:hAnsi="Times New Roman" w:eastAsia="Times New Roman" w:cs="Times New Roman"/>
        </w:rPr>
        <w:t>, ‘</w:t>
      </w:r>
      <w:r>
        <w:rPr>
          <w:rFonts w:ascii="Nirmala UI" w:hAnsi="Nirmala UI" w:eastAsia="Nirmala UI" w:cs="Nirmala UI"/>
        </w:rPr>
        <w:t>ശൂന്യതയിൽ</w:t>
      </w:r>
      <w:r>
        <w:rPr>
          <w:rFonts w:ascii="Times New Roman" w:hAnsi="Times New Roman" w:eastAsia="Times New Roman" w:cs="Times New Roman"/>
        </w:rPr>
        <w:t xml:space="preserve"> </w:t>
      </w:r>
      <w:r>
        <w:rPr>
          <w:rFonts w:ascii="Nirmala UI" w:hAnsi="Nirmala UI" w:eastAsia="Nirmala UI" w:cs="Nirmala UI"/>
        </w:rPr>
        <w:t>നിന്നു</w:t>
      </w:r>
      <w:r>
        <w:rPr>
          <w:rFonts w:ascii="Times New Roman" w:hAnsi="Times New Roman" w:eastAsia="Times New Roman" w:cs="Times New Roman"/>
        </w:rPr>
        <w:t xml:space="preserve"> </w:t>
      </w:r>
      <w:r>
        <w:rPr>
          <w:rFonts w:ascii="Nirmala UI" w:hAnsi="Nirmala UI" w:eastAsia="Nirmala UI" w:cs="Nirmala UI"/>
        </w:rPr>
        <w:t>അവൾ</w:t>
      </w:r>
      <w:r>
        <w:rPr>
          <w:rFonts w:ascii="Times New Roman" w:hAnsi="Times New Roman" w:eastAsia="Times New Roman" w:cs="Times New Roman"/>
        </w:rPr>
        <w:t xml:space="preserve"> </w:t>
      </w:r>
      <w:r>
        <w:rPr>
          <w:rFonts w:ascii="Nirmala UI" w:hAnsi="Nirmala UI" w:eastAsia="Nirmala UI" w:cs="Nirmala UI"/>
        </w:rPr>
        <w:t>പുറത്തുവന്നതിന്റെ</w:t>
      </w:r>
      <w:r>
        <w:rPr>
          <w:rFonts w:ascii="Times New Roman" w:hAnsi="Times New Roman" w:eastAsia="Times New Roman" w:cs="Times New Roman"/>
        </w:rPr>
        <w:t xml:space="preserve"> </w:t>
      </w:r>
      <w:r>
        <w:rPr>
          <w:rFonts w:ascii="Nirmala UI" w:hAnsi="Nirmala UI" w:eastAsia="Nirmala UI" w:cs="Nirmala UI"/>
        </w:rPr>
        <w:t>രഹസ്യം</w:t>
      </w:r>
      <w:r>
        <w:rPr>
          <w:rFonts w:ascii="Times New Roman" w:hAnsi="Times New Roman" w:eastAsia="Times New Roman" w:cs="Times New Roman"/>
        </w:rPr>
        <w:t xml:space="preserve">’ </w:t>
      </w:r>
      <w:r>
        <w:rPr>
          <w:rFonts w:ascii="Nirmala UI" w:hAnsi="Nirmala UI" w:eastAsia="Nirmala UI" w:cs="Nirmala UI"/>
        </w:rPr>
        <w:t>എന്നു</w:t>
      </w:r>
      <w:r>
        <w:rPr>
          <w:rFonts w:ascii="Times New Roman" w:hAnsi="Times New Roman" w:eastAsia="Times New Roman" w:cs="Times New Roman"/>
        </w:rPr>
        <w:t xml:space="preserve"> </w:t>
      </w:r>
      <w:r>
        <w:rPr>
          <w:rFonts w:ascii="Nirmala UI" w:hAnsi="Nirmala UI" w:eastAsia="Nirmala UI" w:cs="Nirmala UI"/>
        </w:rPr>
        <w:t>സംസാരിക്കുകയും</w:t>
      </w:r>
      <w:r>
        <w:rPr>
          <w:rFonts w:ascii="Times New Roman" w:hAnsi="Times New Roman" w:eastAsia="Times New Roman" w:cs="Times New Roman"/>
        </w:rPr>
        <w:t>, ‘</w:t>
      </w:r>
      <w:r>
        <w:rPr>
          <w:rFonts w:ascii="Nirmala UI" w:hAnsi="Nirmala UI" w:eastAsia="Nirmala UI" w:cs="Nirmala UI"/>
        </w:rPr>
        <w:t>നിശ്ശബ്ദമായ</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വിത്തുപോലെ</w:t>
      </w:r>
      <w:r>
        <w:rPr>
          <w:rFonts w:ascii="Times New Roman" w:hAnsi="Times New Roman" w:eastAsia="Times New Roman" w:cs="Times New Roman"/>
        </w:rPr>
        <w:t xml:space="preserve"> </w:t>
      </w:r>
      <w:r>
        <w:rPr>
          <w:rFonts w:ascii="Nirmala UI" w:hAnsi="Nirmala UI" w:eastAsia="Nirmala UI" w:cs="Nirmala UI"/>
        </w:rPr>
        <w:t>ഞങ്ങൾ</w:t>
      </w:r>
      <w:r>
        <w:rPr>
          <w:rFonts w:ascii="Times New Roman" w:hAnsi="Times New Roman" w:eastAsia="Times New Roman" w:cs="Times New Roman"/>
        </w:rPr>
        <w:t xml:space="preserve"> </w:t>
      </w:r>
      <w:r>
        <w:rPr>
          <w:rFonts w:ascii="Nirmala UI" w:hAnsi="Nirmala UI" w:eastAsia="Nirmala UI" w:cs="Nirmala UI"/>
        </w:rPr>
        <w:t>സാമ്രാജ്യമായി</w:t>
      </w:r>
      <w:r>
        <w:rPr>
          <w:rFonts w:ascii="Times New Roman" w:hAnsi="Times New Roman" w:eastAsia="Times New Roman" w:cs="Times New Roman"/>
        </w:rPr>
        <w:t xml:space="preserve"> </w:t>
      </w:r>
      <w:r>
        <w:rPr>
          <w:rFonts w:ascii="Nirmala UI" w:hAnsi="Nirmala UI" w:eastAsia="Nirmala UI" w:cs="Nirmala UI"/>
        </w:rPr>
        <w:t>വളർന്നു</w:t>
      </w:r>
      <w:r>
        <w:rPr>
          <w:rFonts w:ascii="Times New Roman" w:hAnsi="Times New Roman" w:eastAsia="Times New Roman" w:cs="Times New Roman"/>
        </w:rPr>
        <w:t xml:space="preserve">’ </w:t>
      </w:r>
      <w:r>
        <w:rPr>
          <w:rFonts w:ascii="Nirmala UI" w:hAnsi="Nirmala UI" w:eastAsia="Nirmala UI" w:cs="Nirmala UI"/>
        </w:rPr>
        <w:t>എന്നു</w:t>
      </w:r>
      <w:r>
        <w:rPr>
          <w:rFonts w:ascii="Times New Roman" w:hAnsi="Times New Roman" w:eastAsia="Times New Roman" w:cs="Times New Roman"/>
        </w:rPr>
        <w:t xml:space="preserve"> </w:t>
      </w:r>
      <w:r>
        <w:rPr>
          <w:rFonts w:ascii="Nirmala UI" w:hAnsi="Nirmala UI" w:eastAsia="Nirmala UI" w:cs="Nirmala UI"/>
        </w:rPr>
        <w:t>പറയുകയും</w:t>
      </w:r>
      <w:r>
        <w:rPr>
          <w:rFonts w:ascii="Times New Roman" w:hAnsi="Times New Roman" w:eastAsia="Times New Roman" w:cs="Times New Roman"/>
        </w:rPr>
        <w:t xml:space="preserve"> </w:t>
      </w:r>
      <w:r>
        <w:rPr>
          <w:rFonts w:ascii="Nirmala UI" w:hAnsi="Nirmala UI" w:eastAsia="Nirmala UI" w:cs="Nirmala UI"/>
        </w:rPr>
        <w:t>ചെയ്യുന്നു</w:t>
      </w:r>
      <w:r>
        <w:rPr>
          <w:rFonts w:ascii="Times New Roman" w:hAnsi="Times New Roman" w:eastAsia="Times New Roman" w:cs="Times New Roman"/>
        </w:rPr>
        <w:t>.—G. A. Townsend, The New World Compared With the Old, page 462. 1850-</w:t>
      </w:r>
      <w:r>
        <w:rPr>
          <w:rFonts w:ascii="Nirmala UI" w:hAnsi="Nirmala UI" w:eastAsia="Nirmala UI" w:cs="Nirmala UI"/>
        </w:rPr>
        <w:t>ൽ</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യൂറോപ്യൻ</w:t>
      </w:r>
      <w:r>
        <w:rPr>
          <w:rFonts w:ascii="Times New Roman" w:hAnsi="Times New Roman" w:eastAsia="Times New Roman" w:cs="Times New Roman"/>
        </w:rPr>
        <w:t xml:space="preserve"> </w:t>
      </w:r>
      <w:r>
        <w:rPr>
          <w:rFonts w:ascii="Nirmala UI" w:hAnsi="Nirmala UI" w:eastAsia="Nirmala UI" w:cs="Nirmala UI"/>
        </w:rPr>
        <w:t>ജേർണൽ</w:t>
      </w:r>
      <w:r>
        <w:rPr>
          <w:rFonts w:ascii="Times New Roman" w:hAnsi="Times New Roman" w:eastAsia="Times New Roman" w:cs="Times New Roman"/>
        </w:rPr>
        <w:t xml:space="preserve"> </w:t>
      </w:r>
      <w:r>
        <w:rPr>
          <w:rFonts w:ascii="Nirmala UI" w:hAnsi="Nirmala UI" w:eastAsia="Nirmala UI" w:cs="Nirmala UI"/>
        </w:rPr>
        <w:t>അമേരിക്കൻ</w:t>
      </w:r>
      <w:r>
        <w:rPr>
          <w:rFonts w:ascii="Times New Roman" w:hAnsi="Times New Roman" w:eastAsia="Times New Roman" w:cs="Times New Roman"/>
        </w:rPr>
        <w:t xml:space="preserve"> </w:t>
      </w:r>
      <w:r>
        <w:rPr>
          <w:rFonts w:ascii="Nirmala UI" w:hAnsi="Nirmala UI" w:eastAsia="Nirmala UI" w:cs="Nirmala UI"/>
        </w:rPr>
        <w:t>ഐക്യനാടുകളെ</w:t>
      </w:r>
      <w:r>
        <w:rPr>
          <w:rFonts w:ascii="Times New Roman" w:hAnsi="Times New Roman" w:eastAsia="Times New Roman" w:cs="Times New Roman"/>
        </w:rPr>
        <w:t xml:space="preserve"> </w:t>
      </w:r>
      <w:r>
        <w:rPr>
          <w:rFonts w:ascii="Nirmala UI" w:hAnsi="Nirmala UI" w:eastAsia="Nirmala UI" w:cs="Nirmala UI"/>
        </w:rPr>
        <w:t>അത്ഭുതകരമായ</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സാമ്രാജ്യമായി</w:t>
      </w:r>
      <w:r>
        <w:rPr>
          <w:rFonts w:ascii="Times New Roman" w:hAnsi="Times New Roman" w:eastAsia="Times New Roman" w:cs="Times New Roman"/>
        </w:rPr>
        <w:t xml:space="preserve"> </w:t>
      </w:r>
      <w:r>
        <w:rPr>
          <w:rFonts w:ascii="Nirmala UI" w:hAnsi="Nirmala UI" w:eastAsia="Nirmala UI" w:cs="Nirmala UI"/>
        </w:rPr>
        <w:t>വിശേഷിപ്പിച്ചു</w:t>
      </w:r>
      <w:r>
        <w:rPr>
          <w:rFonts w:ascii="Times New Roman" w:hAnsi="Times New Roman" w:eastAsia="Times New Roman" w:cs="Times New Roman"/>
        </w:rPr>
        <w:t xml:space="preserve">; </w:t>
      </w:r>
      <w:r>
        <w:rPr>
          <w:rFonts w:ascii="Nirmala UI" w:hAnsi="Nirmala UI" w:eastAsia="Nirmala UI" w:cs="Nirmala UI"/>
        </w:rPr>
        <w:t>അത്</w:t>
      </w:r>
      <w:r>
        <w:rPr>
          <w:rFonts w:ascii="Times New Roman" w:hAnsi="Times New Roman" w:eastAsia="Times New Roman" w:cs="Times New Roman"/>
        </w:rPr>
        <w:t xml:space="preserve"> ‘</w:t>
      </w:r>
      <w:r>
        <w:rPr>
          <w:rFonts w:ascii="Nirmala UI" w:hAnsi="Nirmala UI" w:eastAsia="Nirmala UI" w:cs="Nirmala UI"/>
        </w:rPr>
        <w:t>ഉയിർത്തെഴുന്നേൽക്കിക്കൊണ്ടിരിക്കുന്നതും</w:t>
      </w:r>
      <w:r>
        <w:rPr>
          <w:rFonts w:ascii="Times New Roman" w:hAnsi="Times New Roman" w:eastAsia="Times New Roman" w:cs="Times New Roman"/>
        </w:rPr>
        <w:t>,’ ‘</w:t>
      </w:r>
      <w:r>
        <w:rPr>
          <w:rFonts w:ascii="Nirmala UI" w:hAnsi="Nirmala UI" w:eastAsia="Nirmala UI" w:cs="Nirmala UI"/>
        </w:rPr>
        <w:t>ഭൂമിയുടെ</w:t>
      </w:r>
      <w:r>
        <w:rPr>
          <w:rFonts w:ascii="Times New Roman" w:hAnsi="Times New Roman" w:eastAsia="Times New Roman" w:cs="Times New Roman"/>
        </w:rPr>
        <w:t xml:space="preserve"> </w:t>
      </w:r>
      <w:r>
        <w:rPr>
          <w:rFonts w:ascii="Nirmala UI" w:hAnsi="Nirmala UI" w:eastAsia="Nirmala UI" w:cs="Nirmala UI"/>
        </w:rPr>
        <w:t>നിശ്ശബ്ദതയുടെ</w:t>
      </w:r>
      <w:r>
        <w:rPr>
          <w:rFonts w:ascii="Times New Roman" w:hAnsi="Times New Roman" w:eastAsia="Times New Roman" w:cs="Times New Roman"/>
        </w:rPr>
        <w:t xml:space="preserve"> </w:t>
      </w:r>
      <w:r>
        <w:rPr>
          <w:rFonts w:ascii="Nirmala UI" w:hAnsi="Nirmala UI" w:eastAsia="Nirmala UI" w:cs="Nirmala UI"/>
        </w:rPr>
        <w:t>നടുവിൽ</w:t>
      </w:r>
      <w:r>
        <w:rPr>
          <w:rFonts w:ascii="Times New Roman" w:hAnsi="Times New Roman" w:eastAsia="Times New Roman" w:cs="Times New Roman"/>
        </w:rPr>
        <w:t xml:space="preserve"> </w:t>
      </w:r>
      <w:r>
        <w:rPr>
          <w:rFonts w:ascii="Nirmala UI" w:hAnsi="Nirmala UI" w:eastAsia="Nirmala UI" w:cs="Nirmala UI"/>
        </w:rPr>
        <w:t>ദിനംപ്രതി</w:t>
      </w:r>
      <w:r>
        <w:rPr>
          <w:rFonts w:ascii="Times New Roman" w:hAnsi="Times New Roman" w:eastAsia="Times New Roman" w:cs="Times New Roman"/>
        </w:rPr>
        <w:t xml:space="preserve"> </w:t>
      </w:r>
      <w:r>
        <w:rPr>
          <w:rFonts w:ascii="Nirmala UI" w:hAnsi="Nirmala UI" w:eastAsia="Nirmala UI" w:cs="Nirmala UI"/>
        </w:rPr>
        <w:t>തന്റെ</w:t>
      </w:r>
      <w:r>
        <w:rPr>
          <w:rFonts w:ascii="Times New Roman" w:hAnsi="Times New Roman" w:eastAsia="Times New Roman" w:cs="Times New Roman"/>
        </w:rPr>
        <w:t xml:space="preserve"> </w:t>
      </w:r>
      <w:r>
        <w:rPr>
          <w:rFonts w:ascii="Nirmala UI" w:hAnsi="Nirmala UI" w:eastAsia="Nirmala UI" w:cs="Nirmala UI"/>
        </w:rPr>
        <w:t>ശക്തിയും</w:t>
      </w:r>
      <w:r>
        <w:rPr>
          <w:rFonts w:ascii="Times New Roman" w:hAnsi="Times New Roman" w:eastAsia="Times New Roman" w:cs="Times New Roman"/>
        </w:rPr>
        <w:t xml:space="preserve"> </w:t>
      </w:r>
      <w:r>
        <w:rPr>
          <w:rFonts w:ascii="Nirmala UI" w:hAnsi="Nirmala UI" w:eastAsia="Nirmala UI" w:cs="Nirmala UI"/>
        </w:rPr>
        <w:t>അഭിമാനവും</w:t>
      </w:r>
      <w:r>
        <w:rPr>
          <w:rFonts w:ascii="Times New Roman" w:hAnsi="Times New Roman" w:eastAsia="Times New Roman" w:cs="Times New Roman"/>
        </w:rPr>
        <w:t xml:space="preserve"> </w:t>
      </w:r>
      <w:r>
        <w:rPr>
          <w:rFonts w:ascii="Nirmala UI" w:hAnsi="Nirmala UI" w:eastAsia="Nirmala UI" w:cs="Nirmala UI"/>
        </w:rPr>
        <w:t>വർധിപ്പിച്ചുകൊണ്ടിരിക്കുന്നതും</w:t>
      </w:r>
      <w:r>
        <w:rPr>
          <w:rFonts w:ascii="Times New Roman" w:hAnsi="Times New Roman" w:eastAsia="Times New Roman" w:cs="Times New Roman"/>
        </w:rPr>
        <w:t xml:space="preserve">’ </w:t>
      </w:r>
      <w:r>
        <w:rPr>
          <w:rFonts w:ascii="Nirmala UI" w:hAnsi="Nirmala UI" w:eastAsia="Nirmala UI" w:cs="Nirmala UI"/>
        </w:rPr>
        <w:t>ആയിരുന്നു</w:t>
      </w:r>
      <w:r>
        <w:rPr>
          <w:rFonts w:ascii="Times New Roman" w:hAnsi="Times New Roman" w:eastAsia="Times New Roman" w:cs="Times New Roman"/>
        </w:rPr>
        <w:t xml:space="preserve">.—The Dublin Nation. </w:t>
      </w:r>
      <w:r>
        <w:rPr>
          <w:rFonts w:ascii="Nirmala UI" w:hAnsi="Nirmala UI" w:eastAsia="Nirmala UI" w:cs="Nirmala UI"/>
        </w:rPr>
        <w:t>ഈ</w:t>
      </w:r>
      <w:r>
        <w:rPr>
          <w:rFonts w:ascii="Times New Roman" w:hAnsi="Times New Roman" w:eastAsia="Times New Roman" w:cs="Times New Roman"/>
        </w:rPr>
        <w:t xml:space="preserve"> </w:t>
      </w:r>
      <w:r>
        <w:rPr>
          <w:rFonts w:ascii="Nirmala UI" w:hAnsi="Nirmala UI" w:eastAsia="Nirmala UI" w:cs="Nirmala UI"/>
        </w:rPr>
        <w:t>ജാതിയുടെ</w:t>
      </w:r>
      <w:r>
        <w:rPr>
          <w:rFonts w:ascii="Times New Roman" w:hAnsi="Times New Roman" w:eastAsia="Times New Roman" w:cs="Times New Roman"/>
        </w:rPr>
        <w:t xml:space="preserve"> </w:t>
      </w:r>
      <w:r>
        <w:rPr>
          <w:rFonts w:ascii="Nirmala UI" w:hAnsi="Nirmala UI" w:eastAsia="Nirmala UI" w:cs="Nirmala UI"/>
        </w:rPr>
        <w:t>തീർഥാടകനായ</w:t>
      </w:r>
      <w:r>
        <w:rPr>
          <w:rFonts w:ascii="Times New Roman" w:hAnsi="Times New Roman" w:eastAsia="Times New Roman" w:cs="Times New Roman"/>
        </w:rPr>
        <w:t xml:space="preserve"> </w:t>
      </w:r>
      <w:r>
        <w:rPr>
          <w:rFonts w:ascii="Nirmala UI" w:hAnsi="Nirmala UI" w:eastAsia="Nirmala UI" w:cs="Nirmala UI"/>
        </w:rPr>
        <w:t>സ്ഥാപകരെക്കുറിച്ചുള്ള</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പ്രഭാഷണത്തിൽ</w:t>
      </w:r>
      <w:r>
        <w:rPr>
          <w:rFonts w:ascii="Times New Roman" w:hAnsi="Times New Roman" w:eastAsia="Times New Roman" w:cs="Times New Roman"/>
        </w:rPr>
        <w:t xml:space="preserve"> </w:t>
      </w:r>
      <w:r>
        <w:rPr>
          <w:rFonts w:ascii="Nirmala UI" w:hAnsi="Nirmala UI" w:eastAsia="Nirmala UI" w:cs="Nirmala UI"/>
        </w:rPr>
        <w:t>എഡ്വേർഡ്</w:t>
      </w:r>
      <w:r>
        <w:rPr>
          <w:rFonts w:ascii="Times New Roman" w:hAnsi="Times New Roman" w:eastAsia="Times New Roman" w:cs="Times New Roman"/>
        </w:rPr>
        <w:t xml:space="preserve"> </w:t>
      </w:r>
      <w:r>
        <w:rPr>
          <w:rFonts w:ascii="Nirmala UI" w:hAnsi="Nirmala UI" w:eastAsia="Nirmala UI" w:cs="Nirmala UI"/>
        </w:rPr>
        <w:t>എവററ്റ്</w:t>
      </w:r>
      <w:r>
        <w:rPr>
          <w:rFonts w:ascii="Times New Roman" w:hAnsi="Times New Roman" w:eastAsia="Times New Roman" w:cs="Times New Roman"/>
        </w:rPr>
        <w:t xml:space="preserve"> </w:t>
      </w:r>
      <w:r>
        <w:rPr>
          <w:rFonts w:ascii="Nirmala UI" w:hAnsi="Nirmala UI" w:eastAsia="Nirmala UI" w:cs="Nirmala UI"/>
        </w:rPr>
        <w:t>ഇങ്ങനെ</w:t>
      </w:r>
      <w:r>
        <w:rPr>
          <w:rFonts w:ascii="Times New Roman" w:hAnsi="Times New Roman" w:eastAsia="Times New Roman" w:cs="Times New Roman"/>
        </w:rPr>
        <w:t xml:space="preserve"> </w:t>
      </w:r>
      <w:r>
        <w:rPr>
          <w:rFonts w:ascii="Nirmala UI" w:hAnsi="Nirmala UI" w:eastAsia="Nirmala UI" w:cs="Nirmala UI"/>
        </w:rPr>
        <w:t>പറഞ്ഞു</w:t>
      </w:r>
      <w:r>
        <w:rPr>
          <w:rFonts w:ascii="Times New Roman" w:hAnsi="Times New Roman" w:eastAsia="Times New Roman" w:cs="Times New Roman"/>
        </w:rPr>
        <w:t>: ‘</w:t>
      </w:r>
      <w:r>
        <w:rPr>
          <w:rFonts w:ascii="Nirmala UI" w:hAnsi="Nirmala UI" w:eastAsia="Nirmala UI" w:cs="Nirmala UI"/>
        </w:rPr>
        <w:t>തന്റെ</w:t>
      </w:r>
      <w:r>
        <w:rPr>
          <w:rFonts w:ascii="Times New Roman" w:hAnsi="Times New Roman" w:eastAsia="Times New Roman" w:cs="Times New Roman"/>
        </w:rPr>
        <w:t xml:space="preserve"> </w:t>
      </w:r>
      <w:r>
        <w:rPr>
          <w:rFonts w:ascii="Nirmala UI" w:hAnsi="Nirmala UI" w:eastAsia="Nirmala UI" w:cs="Nirmala UI"/>
        </w:rPr>
        <w:t>അനാമികതകൊണ്ടു</w:t>
      </w:r>
      <w:r>
        <w:rPr>
          <w:rFonts w:ascii="Times New Roman" w:hAnsi="Times New Roman" w:eastAsia="Times New Roman" w:cs="Times New Roman"/>
        </w:rPr>
        <w:t xml:space="preserve"> </w:t>
      </w:r>
      <w:r>
        <w:rPr>
          <w:rFonts w:ascii="Nirmala UI" w:hAnsi="Nirmala UI" w:eastAsia="Nirmala UI" w:cs="Nirmala UI"/>
        </w:rPr>
        <w:t>ഉപദ്രവമില്ലാത്തതും</w:t>
      </w:r>
      <w:r>
        <w:rPr>
          <w:rFonts w:ascii="Times New Roman" w:hAnsi="Times New Roman" w:eastAsia="Times New Roman" w:cs="Times New Roman"/>
        </w:rPr>
        <w:t xml:space="preserve"> </w:t>
      </w:r>
      <w:r>
        <w:rPr>
          <w:rFonts w:ascii="Nirmala UI" w:hAnsi="Nirmala UI" w:eastAsia="Nirmala UI" w:cs="Nirmala UI"/>
        </w:rPr>
        <w:t>അകന്നിരിക്കുന്നതുകൊണ്ടു</w:t>
      </w:r>
      <w:r>
        <w:rPr>
          <w:rFonts w:ascii="Times New Roman" w:hAnsi="Times New Roman" w:eastAsia="Times New Roman" w:cs="Times New Roman"/>
        </w:rPr>
        <w:t xml:space="preserve"> </w:t>
      </w:r>
      <w:r>
        <w:rPr>
          <w:rFonts w:ascii="Nirmala UI" w:hAnsi="Nirmala UI" w:eastAsia="Nirmala UI" w:cs="Nirmala UI"/>
        </w:rPr>
        <w:t>സുരക്ഷിതവും</w:t>
      </w:r>
      <w:r>
        <w:rPr>
          <w:rFonts w:ascii="Times New Roman" w:hAnsi="Times New Roman" w:eastAsia="Times New Roman" w:cs="Times New Roman"/>
        </w:rPr>
        <w:t xml:space="preserve"> </w:t>
      </w:r>
      <w:r>
        <w:rPr>
          <w:rFonts w:ascii="Nirmala UI" w:hAnsi="Nirmala UI" w:eastAsia="Nirmala UI" w:cs="Nirmala UI"/>
        </w:rPr>
        <w:t>ആയ</w:t>
      </w:r>
      <w:r>
        <w:rPr>
          <w:rFonts w:ascii="Times New Roman" w:hAnsi="Times New Roman" w:eastAsia="Times New Roman" w:cs="Times New Roman"/>
        </w:rPr>
        <w:t xml:space="preserve"> </w:t>
      </w:r>
      <w:r>
        <w:rPr>
          <w:rFonts w:ascii="Nirmala UI" w:hAnsi="Nirmala UI" w:eastAsia="Nirmala UI" w:cs="Nirmala UI"/>
        </w:rPr>
        <w:t>ഒരു</w:t>
      </w:r>
      <w:r>
        <w:rPr>
          <w:rFonts w:ascii="Times New Roman" w:hAnsi="Times New Roman" w:eastAsia="Times New Roman" w:cs="Times New Roman"/>
        </w:rPr>
        <w:t xml:space="preserve"> </w:t>
      </w:r>
      <w:r>
        <w:rPr>
          <w:rFonts w:ascii="Nirmala UI" w:hAnsi="Nirmala UI" w:eastAsia="Nirmala UI" w:cs="Nirmala UI"/>
        </w:rPr>
        <w:t>നിർജ്ജനസ്ഥലം</w:t>
      </w:r>
      <w:r>
        <w:rPr>
          <w:rFonts w:ascii="Times New Roman" w:hAnsi="Times New Roman" w:eastAsia="Times New Roman" w:cs="Times New Roman"/>
        </w:rPr>
        <w:t xml:space="preserve"> </w:t>
      </w:r>
      <w:r>
        <w:rPr>
          <w:rFonts w:ascii="Nirmala UI" w:hAnsi="Nirmala UI" w:eastAsia="Nirmala UI" w:cs="Nirmala UI"/>
        </w:rPr>
        <w:t>തന്നെയോ</w:t>
      </w:r>
      <w:r>
        <w:rPr>
          <w:rFonts w:ascii="Times New Roman" w:hAnsi="Times New Roman" w:eastAsia="Times New Roman" w:cs="Times New Roman"/>
        </w:rPr>
        <w:t xml:space="preserve"> </w:t>
      </w:r>
      <w:r>
        <w:rPr>
          <w:rFonts w:ascii="Nirmala UI" w:hAnsi="Nirmala UI" w:eastAsia="Nirmala UI" w:cs="Nirmala UI"/>
        </w:rPr>
        <w:t>അവർ</w:t>
      </w:r>
      <w:r>
        <w:rPr>
          <w:rFonts w:ascii="Times New Roman" w:hAnsi="Times New Roman" w:eastAsia="Times New Roman" w:cs="Times New Roman"/>
        </w:rPr>
        <w:t xml:space="preserve"> </w:t>
      </w:r>
      <w:r>
        <w:rPr>
          <w:rFonts w:ascii="Nirmala UI" w:hAnsi="Nirmala UI" w:eastAsia="Nirmala UI" w:cs="Nirmala UI"/>
        </w:rPr>
        <w:t>അന്വേഷിച്ചിരുന്നത്</w:t>
      </w:r>
      <w:r>
        <w:rPr>
          <w:rFonts w:ascii="Times New Roman" w:hAnsi="Times New Roman" w:eastAsia="Times New Roman" w:cs="Times New Roman"/>
        </w:rPr>
        <w:t xml:space="preserve">, </w:t>
      </w:r>
      <w:r>
        <w:rPr>
          <w:rFonts w:ascii="Nirmala UI" w:hAnsi="Nirmala UI" w:eastAsia="Nirmala UI" w:cs="Nirmala UI"/>
        </w:rPr>
        <w:t>അവിടെ</w:t>
      </w:r>
      <w:r>
        <w:rPr>
          <w:rFonts w:ascii="Times New Roman" w:hAnsi="Times New Roman" w:eastAsia="Times New Roman" w:cs="Times New Roman"/>
        </w:rPr>
        <w:t xml:space="preserve"> </w:t>
      </w:r>
      <w:r>
        <w:rPr>
          <w:rFonts w:ascii="Nirmala UI" w:hAnsi="Nirmala UI" w:eastAsia="Nirmala UI" w:cs="Nirmala UI"/>
        </w:rPr>
        <w:t>ലെയ്ഡൻ</w:t>
      </w:r>
      <w:r>
        <w:rPr>
          <w:rFonts w:ascii="Times New Roman" w:hAnsi="Times New Roman" w:eastAsia="Times New Roman" w:cs="Times New Roman"/>
        </w:rPr>
        <w:t xml:space="preserve"> </w:t>
      </w:r>
      <w:r>
        <w:rPr>
          <w:rFonts w:ascii="Nirmala UI" w:hAnsi="Nirmala UI" w:eastAsia="Nirmala UI" w:cs="Nirmala UI"/>
        </w:rPr>
        <w:t>എന്ന</w:t>
      </w:r>
      <w:r>
        <w:rPr>
          <w:rFonts w:ascii="Times New Roman" w:hAnsi="Times New Roman" w:eastAsia="Times New Roman" w:cs="Times New Roman"/>
        </w:rPr>
        <w:t xml:space="preserve"> </w:t>
      </w:r>
      <w:r>
        <w:rPr>
          <w:rFonts w:ascii="Nirmala UI" w:hAnsi="Nirmala UI" w:eastAsia="Nirmala UI" w:cs="Nirmala UI"/>
        </w:rPr>
        <w:t>ചെറിയ</w:t>
      </w:r>
      <w:r>
        <w:rPr>
          <w:rFonts w:ascii="Times New Roman" w:hAnsi="Times New Roman" w:eastAsia="Times New Roman" w:cs="Times New Roman"/>
        </w:rPr>
        <w:t xml:space="preserve"> </w:t>
      </w:r>
      <w:r>
        <w:rPr>
          <w:rFonts w:ascii="Nirmala UI" w:hAnsi="Nirmala UI" w:eastAsia="Nirmala UI" w:cs="Nirmala UI"/>
        </w:rPr>
        <w:t>സഭ</w:t>
      </w:r>
      <w:r>
        <w:rPr>
          <w:rFonts w:ascii="Times New Roman" w:hAnsi="Times New Roman" w:eastAsia="Times New Roman" w:cs="Times New Roman"/>
        </w:rPr>
        <w:t xml:space="preserve"> </w:t>
      </w:r>
      <w:r>
        <w:rPr>
          <w:rFonts w:ascii="Nirmala UI" w:hAnsi="Nirmala UI" w:eastAsia="Nirmala UI" w:cs="Nirmala UI"/>
        </w:rPr>
        <w:t>മനസ്സാക്ഷിയുടെ</w:t>
      </w:r>
      <w:r>
        <w:rPr>
          <w:rFonts w:ascii="Times New Roman" w:hAnsi="Times New Roman" w:eastAsia="Times New Roman" w:cs="Times New Roman"/>
        </w:rPr>
        <w:t xml:space="preserve"> </w:t>
      </w:r>
      <w:r>
        <w:rPr>
          <w:rFonts w:ascii="Nirmala UI" w:hAnsi="Nirmala UI" w:eastAsia="Nirmala UI" w:cs="Nirmala UI"/>
        </w:rPr>
        <w:t>സ്വാതന്ത്ര്യം</w:t>
      </w:r>
      <w:r>
        <w:rPr>
          <w:rFonts w:ascii="Times New Roman" w:hAnsi="Times New Roman" w:eastAsia="Times New Roman" w:cs="Times New Roman"/>
        </w:rPr>
        <w:t xml:space="preserve"> </w:t>
      </w:r>
      <w:r>
        <w:rPr>
          <w:rFonts w:ascii="Nirmala UI" w:hAnsi="Nirmala UI" w:eastAsia="Nirmala UI" w:cs="Nirmala UI"/>
        </w:rPr>
        <w:t>അനുഭവിക്കേണ്ടതിന്നു</w:t>
      </w:r>
      <w:r>
        <w:rPr>
          <w:rFonts w:ascii="Times New Roman" w:hAnsi="Times New Roman" w:eastAsia="Times New Roman" w:cs="Times New Roman"/>
        </w:rPr>
        <w:t xml:space="preserve">? </w:t>
      </w:r>
      <w:r>
        <w:rPr>
          <w:rFonts w:ascii="Nirmala UI" w:hAnsi="Nirmala UI" w:eastAsia="Nirmala UI" w:cs="Nirmala UI"/>
        </w:rPr>
        <w:t>നോക്കുക</w:t>
      </w:r>
      <w:r>
        <w:rPr>
          <w:rFonts w:ascii="Times New Roman" w:hAnsi="Times New Roman" w:eastAsia="Times New Roman" w:cs="Times New Roman"/>
        </w:rPr>
        <w:t xml:space="preserve">, </w:t>
      </w:r>
      <w:r>
        <w:rPr>
          <w:rFonts w:ascii="Nirmala UI" w:hAnsi="Nirmala UI" w:eastAsia="Nirmala UI" w:cs="Nirmala UI"/>
        </w:rPr>
        <w:t>സമാധാനപരമായ</w:t>
      </w:r>
      <w:r>
        <w:rPr>
          <w:rFonts w:ascii="Times New Roman" w:hAnsi="Times New Roman" w:eastAsia="Times New Roman" w:cs="Times New Roman"/>
        </w:rPr>
        <w:t xml:space="preserve"> </w:t>
      </w:r>
      <w:r>
        <w:rPr>
          <w:rFonts w:ascii="Nirmala UI" w:hAnsi="Nirmala UI" w:eastAsia="Nirmala UI" w:cs="Nirmala UI"/>
        </w:rPr>
        <w:t>ജയത്തിലൂടെ</w:t>
      </w:r>
      <w:r>
        <w:rPr>
          <w:rFonts w:ascii="Times New Roman" w:hAnsi="Times New Roman" w:eastAsia="Times New Roman" w:cs="Times New Roman"/>
        </w:rPr>
        <w:t xml:space="preserve">, … </w:t>
      </w:r>
      <w:r>
        <w:rPr>
          <w:rFonts w:ascii="Nirmala UI" w:hAnsi="Nirmala UI" w:eastAsia="Nirmala UI" w:cs="Nirmala UI"/>
        </w:rPr>
        <w:t>അവർ</w:t>
      </w:r>
      <w:r>
        <w:rPr>
          <w:rFonts w:ascii="Times New Roman" w:hAnsi="Times New Roman" w:eastAsia="Times New Roman" w:cs="Times New Roman"/>
        </w:rPr>
        <w:t xml:space="preserve"> </w:t>
      </w:r>
      <w:r>
        <w:rPr>
          <w:rFonts w:ascii="Nirmala UI" w:hAnsi="Nirmala UI" w:eastAsia="Nirmala UI" w:cs="Nirmala UI"/>
        </w:rPr>
        <w:t>ക്രൂശിന്റെ</w:t>
      </w:r>
      <w:r>
        <w:rPr>
          <w:rFonts w:ascii="Times New Roman" w:hAnsi="Times New Roman" w:eastAsia="Times New Roman" w:cs="Times New Roman"/>
        </w:rPr>
        <w:t xml:space="preserve"> </w:t>
      </w:r>
      <w:r>
        <w:rPr>
          <w:rFonts w:ascii="Nirmala UI" w:hAnsi="Nirmala UI" w:eastAsia="Nirmala UI" w:cs="Nirmala UI"/>
        </w:rPr>
        <w:t>പതാകകൾ</w:t>
      </w:r>
      <w:r>
        <w:rPr>
          <w:rFonts w:ascii="Times New Roman" w:hAnsi="Times New Roman" w:eastAsia="Times New Roman" w:cs="Times New Roman"/>
        </w:rPr>
        <w:t xml:space="preserve"> </w:t>
      </w:r>
      <w:r>
        <w:rPr>
          <w:rFonts w:ascii="Nirmala UI" w:hAnsi="Nirmala UI" w:eastAsia="Nirmala UI" w:cs="Nirmala UI"/>
        </w:rPr>
        <w:t>വഹിച്ചുകൊണ്ടുപോയിരിക്കുന്ന</w:t>
      </w:r>
      <w:r>
        <w:rPr>
          <w:rFonts w:ascii="Times New Roman" w:hAnsi="Times New Roman" w:eastAsia="Times New Roman" w:cs="Times New Roman"/>
        </w:rPr>
        <w:t xml:space="preserve"> </w:t>
      </w:r>
      <w:r>
        <w:rPr>
          <w:rFonts w:ascii="Nirmala UI" w:hAnsi="Nirmala UI" w:eastAsia="Nirmala UI" w:cs="Nirmala UI"/>
        </w:rPr>
        <w:t>ആ</w:t>
      </w:r>
      <w:r>
        <w:rPr>
          <w:rFonts w:ascii="Times New Roman" w:hAnsi="Times New Roman" w:eastAsia="Times New Roman" w:cs="Times New Roman"/>
        </w:rPr>
        <w:t xml:space="preserve"> </w:t>
      </w:r>
      <w:r>
        <w:rPr>
          <w:rFonts w:ascii="Nirmala UI" w:hAnsi="Nirmala UI" w:eastAsia="Nirmala UI" w:cs="Nirmala UI"/>
        </w:rPr>
        <w:t>വിസ്തൃത</w:t>
      </w:r>
      <w:r>
        <w:rPr>
          <w:rFonts w:ascii="Times New Roman" w:hAnsi="Times New Roman" w:eastAsia="Times New Roman" w:cs="Times New Roman"/>
        </w:rPr>
        <w:t xml:space="preserve"> </w:t>
      </w:r>
      <w:r>
        <w:rPr>
          <w:rFonts w:ascii="Nirmala UI" w:hAnsi="Nirmala UI" w:eastAsia="Nirmala UI" w:cs="Nirmala UI"/>
        </w:rPr>
        <w:t>മഹാപ്രദേശങ്ങളെ</w:t>
      </w:r>
      <w:r>
        <w:rPr>
          <w:rFonts w:ascii="Times New Roman" w:hAnsi="Times New Roman" w:eastAsia="Times New Roman" w:cs="Times New Roman"/>
        </w:rPr>
        <w:t>!’—Speech delivered at Plymouth, Massachusetts, Dec. 22, 1824, page 11.”</w:t>
      </w:r>
    </w:p>
    <w:p>
      <w:pPr>
        <w:pStyle w:val="ArticleScripture"/>
        <w:jc w:val="left"/>
      </w:pPr>
      <w:r>
        <w:rPr>
          <w:rFonts w:ascii="Times New Roman" w:hAnsi="Times New Roman" w:eastAsia="Times New Roman" w:cs="Times New Roman"/>
        </w:rPr>
        <w:t>“‘Na alikuwa na pembe mbili mfano wa mwana-kondoo.’ Pembe zile za mfano wa mwana-kondoo zinaonyesha ujana, kutokuwa na hatia, na upole, zikiuwakilisha kwa ustahili tabia ya Marekani ilipoletwa mbele ya nabii kuwa ‘inapanda juu’ mwaka 1798. Miongoni mwa wakimbizi Wakristo waliokimbilia kwanza Amerika na kutafuta mahali pa salama kutoka kwa uonevu wa kifalme na kutovumiliana kwa kikuhani walikuwamo wengi waliokusudia kusimamisha serikali juu ya msingi mpana wa uhuru wa kiraia na wa dini. Maoni yao yalipata nafasi katika Tangazo la Uhuru, linaloweka wazi ukweli mkuu kwamba ‘watu wote wameumbwa sawa’ na wamepewa haki isiyoweza kunyang’anywa ya ‘uzima, uhuru, na kutafuta furaha.’ Nayo Katiba inawahakikishia watu haki ya kujitawala, ikiweka kwamba wawakilishi waliochaguliwa kwa kura ya wananchi watatunga na kusimamia sheria. Uhuru wa imani ya dini ulitolewa pia, kila mtu akiruhusiwa kumwabudu Mungu kulingana na maelekezo ya dhamiri yake. Urepublikanismo na Uprotestanti vikawa kanuni za msingi za taifa hilo. Kanuni hizi ndizo siri ya nguvu na ustawi wake. Wanaoonewa na waliokandamizwa kote katika Jumuiya ya Wakristo wameigeukia nchi hii kwa shauku na tumaini. Mamilioni wametafuta fukwe zake, na Marekani imeinuka hadi mahali miongoni mwa mataifa yenye nguvu zaidi duniani.”</w:t>
      </w:r>
    </w:p>
    <w:p>
      <w:pPr>
        <w:pStyle w:val="ArticleScripture"/>
        <w:jc w:val="left"/>
      </w:pPr>
      <w:r>
        <w:rPr>
          <w:rFonts w:ascii="Times New Roman" w:hAnsi="Times New Roman" w:eastAsia="Times New Roman" w:cs="Times New Roman"/>
        </w:rPr>
        <w:t>“Ne mnyama mwenye pembe kama za mwana-kondoo ‘akanena kama joka. Naye hutumia mamlaka yote ya mnyama wa kwanza mbele yake, naye huisababisha dunia na wakaao ndani yake kumwabudu yule mnyama wa kwanza, ambaye jeraha lake la mauti liliponywa; … akiwaambia wakaao juu ya dunia kwamba wamfanyie mnyama sanamu, yeye aliyekuwa na jeraha la upanga, naye akaishi.’ Ufunuo 13:11–14.” Pambano Kuu, 438–441.</w:t>
      </w:r>
    </w:p>
    <w:p>
      <w:pPr>
        <w:pStyle w:val="ArticleBody"/>
        <w:jc w:val="left"/>
      </w:pPr>
      <w:r>
        <w:rPr>
          <w:rFonts w:ascii="Times New Roman" w:hAnsi="Times New Roman" w:eastAsia="Times New Roman" w:cs="Times New Roman"/>
        </w:rPr>
        <w:t>Abaasa eyo eraga nti essuula eya kkumi n’ebiri n’eya kkumi na ssatu zinoogera ku musota, ensolo nnnene, ne nnabbi ow’obulimba, amaanyi asatu agali mu Okubikkulirwa kkumi na mukaaga agakulembera ensi okugenda e Armagedoni. Amaanyi ago asatu buli limu lirina essuula zaalyo ez’enjawulo ezibikka ku byafaayo bya bunnabbi bye bimu ddala. Ennyiriri omukaaga ezisembayo eza Danyeri kkumi na emu zitandika n’ebigambo bino nti, “Era mu kiseera eky’enkomerero,” ekyo nga kye kyali 1798. Oluvannyuma ennyiriri ezo omukaaga zitegeeza entambula ezisembayo ez’obwapapa okutuusa mu lunyiriri olusooka olwa Danyeri kkumi na bbiri, Mikayiri bw’ayinuka, ekiseera ky’okugezesebwa kw’abantu ne kiggwaako era ne kiyingiza ebibonyoobonyo musanvu eby’enkomerero. Mu lunyiriri olw’ana mu bina olw’essuula eya kkumi na emu, obubaka obw’essaawa obusunguwaza obwapapa era ne butandika okuyiika omusaayi okubeerawo ng’okusembayo ddala nga ekiseera ky’okugezesebwa tekinnaggwaako, bulagibwa ng’“amawulire agava ebuvanjuba n’ebukiika obwa kkono.”</w:t>
      </w:r>
    </w:p>
    <w:p>
      <w:pPr>
        <w:pStyle w:val="ArticleBody"/>
        <w:jc w:val="left"/>
      </w:pPr>
      <w:r>
        <w:rPr>
          <w:rFonts w:ascii="Times New Roman" w:hAnsi="Times New Roman" w:eastAsia="Times New Roman" w:cs="Times New Roman"/>
        </w:rPr>
        <w:t>Ujumbe wa mashariki na kaskazini unawakilisha ujumbe wa mwisho wa onyo, kwa maana unatangazwa kabla tu Mikaeli hajasimama. Huu ndio ujumbe wa malaika wa tatu unaotangazwa wakati wa kumwagwa kwa Roho Mtakatifu. Danieli aliuwakilisha ujumbe huo kuwa wa namna mbili. Ujumbe wa “kaskazini” unaoikasirisha upapa ni ujumbe unaomtambulisha “mfalme wa kaskazini” kuwa ni mamlaka ya kipapa, na ujumbe wa “mashariki” ni ujumbe wa wana wa mashariki, ambao ni Uislamu. Bila shaka, una maana nyingine muhimu pia, lakini mashariki ni ishara ya Uislamu na mpinga-kristo ni bandia ya Mfalme wa Kaskazini wa kweli. Ujumbe wa malaika wa tatu unaoonya dhidi ya kupokea chapa ya mfalme wa kaskazini (chapa ya mnyama) pia unaonya kwamba Uislamu utapiga wakati ambapo kikombe cha uovu kitakuwa kimejaa kwa ajili ya Marekani, na Marekani hujaza kikombe chake cha uovu katika sheria ya Jumapili.</w:t>
      </w:r>
    </w:p>
    <w:p>
      <w:pPr>
        <w:pStyle w:val="ArticleBody"/>
        <w:jc w:val="left"/>
      </w:pPr>
      <w:r>
        <w:rPr>
          <w:rFonts w:ascii="Times New Roman" w:hAnsi="Times New Roman" w:eastAsia="Times New Roman" w:cs="Times New Roman"/>
        </w:rPr>
        <w:t>Kusitulua kumi na tatu kuanzia mstari wa kumi na mmoja na kuendelea kunatambua historia iyo hiyo ya unabii, nayo pia huanza katika wakati wa mwisho mwaka wa 1798.</w:t>
      </w:r>
    </w:p>
    <w:p>
      <w:pPr>
        <w:pStyle w:val="ArticleScripture"/>
        <w:jc w:val="left"/>
      </w:pPr>
      <w:r>
        <w:rPr>
          <w:rFonts w:ascii="Times New Roman" w:hAnsi="Times New Roman" w:eastAsia="Times New Roman" w:cs="Times New Roman"/>
        </w:rPr>
        <w:t>“Mbûri irĩ ya ũtonga ũrĩa mwega wa New World ni yĩkĩ yarĩ mwaka wa 1798 ikũrũgama ikĩingira ũhoti, ikĩheana kĩrĩro kĩa hinya na ũnene, na ikĩgũcokia ũtari wa thĩ yothe? Gũtumia mũhianano ũcio gũtirĩ nganja ya gũcooka kũriũria. Mbûri ĩmwe, na ĩmwe no yo, nĩyo ĩhotete kũhũthĩra ũhoro wa kĩroro gĩkĩ; na gĩkĩ gĩtũma kĩonanie wega wothe atĩ nĩ United States of America.” The Great Controversy, 440.</w:t>
      </w:r>
    </w:p>
    <w:p>
      <w:pPr>
        <w:pStyle w:val="ArticleBody"/>
        <w:jc w:val="left"/>
      </w:pPr>
      <w:r>
        <w:rPr>
          <w:rFonts w:ascii="Times New Roman" w:hAnsi="Times New Roman" w:eastAsia="Times New Roman" w:cs="Times New Roman"/>
        </w:rPr>
        <w:t>Ubusakurinzi bw’ubuhanuzi bumwe ni bwo buvugwa mu Ibyahishuwe 13:11-18 nk’uko bunavugwa muri Daniyeli 11:40-45. Nk’uko bimeze no ku mirongo yo muri Daniyeli, inkuru y’uruhare rwa Leta Zunze Ubumwe z’Amerika irangirana no kurangira kw’igihe cy’imbabazi, igihe Leta Zunze Ubumwe z’Amerika zihatira isi kwemera ikimenyetso cy’inyamaswa. Hanyuma, nk’uko bimeze no muri Daniyeli 11, ubutumwa bw’isaha buriho butangwa mu gice cya cumi na kane. Ni imiterere imwe rwose muri ayo masomo yombi, usibye ko imirongo ya Daniyeli isobanura ibikorwa by’ubupapa, naho Ibyahishuwe 13 byo bikagaragaza uruhare rwa Leta Zunze Ubumwe z’Amerika. Muri iyo mirongo ibiri y’ubuhanuzi dusangamo ko Ibyahishuwe 17 bivuga amateka amwe, ariko bikibanda ku ruhare rw’ikiyoka, gihagarariwe n’abami cumi, ari bo Muryango w’Abibumbye. Ibyo bice bitatu byatekerejweho, umurongo ku wundi murongo, bigaragaza uruhare rw’ikiyoka, inyamaswa, n’umuhanuzi w’ibinyoma, ari bo bo mu gice cya cumi na gatandatu bayobora isi kuyigeza kuri Harumagedoni; bityo rero, ni iby’ingenzi ko Yohana atumenyesha ko, igihe Ibyahishuwe 17 bitangira, umwe mu bamarayika bari basutse ibyago birindwi bya nyuma ari we uza kubwira Yohana iby’urubanza rw’indaya y’i Roma.</w:t>
      </w:r>
    </w:p>
    <w:p>
      <w:pPr>
        <w:pStyle w:val="ArticleScripture"/>
        <w:jc w:val="left"/>
      </w:pPr>
      <w:r>
        <w:rPr>
          <w:rFonts w:ascii="Times New Roman" w:hAnsi="Times New Roman" w:eastAsia="Times New Roman" w:cs="Times New Roman"/>
        </w:rPr>
        <w:t>Kuva kuñua umwe mu bamarayika barindwi bari bafite inzabya ndwi, arambwira ati: Ngwino hano; nkwereke urubanza rw’indaya ikomeye yicaye ku mazi menshi; iyo abami bo mu isi basambananye na yo, kandi abatuye isi bakabeshywa n’umuvinyo w’ubusambanyi bwayo. Ibyahishuwe 17:1, 2.</w:t>
      </w:r>
    </w:p>
    <w:p>
      <w:pPr>
        <w:pStyle w:val="ArticleBody"/>
        <w:jc w:val="left"/>
      </w:pPr>
      <w:r>
        <w:rPr>
          <w:rFonts w:ascii="Times New Roman" w:hAnsi="Times New Roman" w:eastAsia="Times New Roman" w:cs="Times New Roman"/>
        </w:rPr>
        <w:t>Ku Millerites, kyali ku bikwata ku Rooma ey’ebisamize ne Rooma ey’obwapapa, naye ku nkomerero kiba ku kwegatta okw’ebitundu bisatu. Nga bwe kiri mu kutegeera kwe ku maanyi ago gasatu mu ssuula ekyekkumi n’ebiri n’ekyekkumi n’essatu, ategeeza bulungi nti omukazi ow’omu ssuula ekyekkumi na musanvu bwe Bwapapa.</w:t>
      </w:r>
    </w:p>
    <w:p>
      <w:pPr>
        <w:pStyle w:val="ArticleScripture"/>
        <w:jc w:val="left"/>
      </w:pPr>
      <w:r>
        <w:rPr>
          <w:rFonts w:ascii="Times New Roman" w:hAnsi="Times New Roman" w:eastAsia="Times New Roman" w:cs="Times New Roman"/>
        </w:rPr>
        <w:t>Omu kaziga [Babulooni] wa Okusukuurwa 17 ashohozibwa ati, “ajwaire ebiruru n’ebitukura, kandi ayeyombekireho zaabu n’amabaare ag’omuhendo mungi n’amasalo, aine ekikompe kya zaabu omu mukono gwe ekijwire eby’omuzizo n’obutahikiire: … kandi aha kyenyi kye hakaba handikirweho eiziina, ‘Ekyama, Babulooni Ekihango, nyina w’abashambani.’ Omurangi agira ati: ‘Naareeba omukazi ogwo ashindikirwe amaraso g’abahikiriire, n’amaraso g’abajurizi ba Yesu.’ Kandi Babulooni agumizamu akarangirwa kuba ‘orurembo oruhango orutegeka aha bakama b’ensi.’ Okusukuurwa 17:4–6, 18. Obushobooro obwo obw’emyaka mingi munonga bwahairizeho obutegeki bw’obukama obw’igitugu aha bakama b’Obukristaayo ni Rooma.” The Great Controversy, 382.</w:t>
      </w:r>
    </w:p>
    <w:p>
      <w:pPr>
        <w:pStyle w:val="ArticleBody"/>
        <w:jc w:val="left"/>
      </w:pPr>
      <w:r>
        <w:rPr>
          <w:rFonts w:ascii="Times New Roman" w:hAnsi="Times New Roman" w:eastAsia="Times New Roman" w:cs="Times New Roman"/>
        </w:rPr>
        <w:t>Basi, historia ya kinabii inayowakilishwa katika sura ya kumi na saba huanza lini?</w:t>
      </w:r>
    </w:p>
    <w:p>
      <w:pPr>
        <w:pStyle w:val="ArticleScripture"/>
        <w:jc w:val="left"/>
      </w:pPr>
      <w:r>
        <w:rPr>
          <w:rFonts w:ascii="Times New Roman" w:hAnsi="Times New Roman" w:eastAsia="Times New Roman" w:cs="Times New Roman"/>
        </w:rPr>
        <w:t>Nuko akaniinua katika Roho mpaka jangwani; nami nikaona mwanamke ameketi juu ya mnyama wa rangi nyekundu sana, aliyejaa majina ya makufuru, mwenye vichwa saba na pembe kumi. Na yule mwanamke alikuwa amevikwa nguo za zambarau na nyekundu sana, amepambwa kwa dhahabu na mawe ya thamani na lulu, naye alikuwa na kikombe cha dhahabu mkononi mwake, kimejaa machukizo na uchafu wa uasherati wake. Na juu ya kipaji cha uso wake liliandikwa jina hili: SIRI, BABELI MKUU, MAMA WA MAKAHABA NA WA MACHUKIZO YA DUNIA. Nami nikamwona yule mwanamke amelewa kwa damu ya watakatifu, na kwa damu ya mashahidi wa Yesu; nami nilipomwona, nikastaajabu kwa mshangao mkuu. Ufunuo 17:3–6.</w:t>
      </w:r>
    </w:p>
    <w:p>
      <w:pPr>
        <w:pStyle w:val="ArticleBody"/>
        <w:jc w:val="left"/>
      </w:pPr>
      <w:r>
        <w:rPr>
          <w:rFonts w:ascii="Times New Roman" w:hAnsi="Times New Roman" w:eastAsia="Times New Roman" w:cs="Times New Roman"/>
        </w:rPr>
        <w:t>Kuti Yoane amuone mwanamke huyo, kinabii anachukuliwa hadi nyikani, ambayo Yoane mwenyewe tayari ameihusianisha, pamoja na mashahidi wawili, na ile miaka elfu moja mia mbili na sitini ya utawala wa upapa katika sura ya kumi na mbili.</w:t>
      </w:r>
    </w:p>
    <w:p>
      <w:pPr>
        <w:pStyle w:val="ArticleScripture"/>
        <w:jc w:val="left"/>
      </w:pPr>
      <w:r>
        <w:rPr>
          <w:rFonts w:ascii="Times New Roman" w:hAnsi="Times New Roman" w:eastAsia="Times New Roman" w:cs="Times New Roman"/>
        </w:rPr>
        <w:t>Û jin jî reva çolê, li wir cihê ku ji aliyê Xwedê ve ji bo wê hatiye amadekirin heye, da ku li wir hezar û du sed û şêst roj wê bixwinin.... Û ji bo jinê du baskên qertala mezin hatin dayîn, da ku bifire çolê, bo cihê xwe, li wir ku ew ji ber rûyê marê, ji bo demekê, û deman, û nîvê demekê tê xwedîkirin. Vahî 12:6, 14.</w:t>
      </w:r>
    </w:p>
    <w:p>
      <w:pPr>
        <w:pStyle w:val="ArticleBody"/>
        <w:jc w:val="left"/>
      </w:pPr>
      <w:r>
        <w:rPr>
          <w:rFonts w:ascii="Times New Roman" w:hAnsi="Times New Roman" w:eastAsia="Times New Roman" w:cs="Times New Roman"/>
        </w:rPr>
        <w:t>Yoane atwalirwe mu ngeri y’obunnabbi mu kiseera ky’eddungu, naye olunyiriri olw’okusatu n’ogera okuva awo lulaga bulungi ddala ekifo ekituufu munda mu myaka lukumi mu bibiri mu nkaaga Yokaana gye yatwalibwa, kubanga omukazi yali amaze okubatamiizibwa omusaayi gw’okuyigganyizibwa, era yali dda “nnyina w’abenzi.” Yoane yatwalibwa ku nkomerero y’ekiseera ky’eddungu kubanga omukazi yali amaze dda okunywa ku musaayi gw’okuyigganyizibwa, era amakanisa g’Abapolotesitante gaali dda gakomawo mu kisibo kye era nga gafuuka bawala be, kubanga mu kiseera ekyo yali amanyiddwa nga “nnyina w’abenzi.” Yali dda alina abawala. Obujulirwa bwa Yoane mu ssuula eky’ekkumi n’omusanvu butandika mu 1798 nga bwe kyali ne ku byafaayo eby’obunnabbi bye bimu ebyakiikirira ensolo mu Danyeri kkumi n’emu ne nnabbi ow’obulimba mu Okubikkulirwa kkumi na ssatu.</w:t>
      </w:r>
    </w:p>
    <w:p>
      <w:pPr>
        <w:pStyle w:val="ArticleBody"/>
        <w:jc w:val="left"/>
      </w:pPr>
      <w:r>
        <w:rPr>
          <w:rFonts w:ascii="Times New Roman" w:hAnsi="Times New Roman" w:eastAsia="Times New Roman" w:cs="Times New Roman"/>
        </w:rPr>
        <w:t>Mbwilika kimwe n’iyo mirongo ibiri yindi, igihe igice cya cumi na karindwi kirangiye, igice cya cumi na munani ni ho hamenyekanisha ubutumwa bw’igihe. Imirongo itatu y’ubuhanuzi, umwe ku bw’umwe ku bw’uwo mubano ugizwe n’ibice bitatu. Yose yerekanywa ku miterere imwe y’amateka itangirira mu 1798 ikagendelea kugeza igihe cy’ikorwa ry’imbabazi kirangiye, kandi yose uko ari itatu ishimika ku butumwa bwa nyuma bw’iburira.</w:t>
      </w:r>
    </w:p>
    <w:p>
      <w:pPr>
        <w:pStyle w:val="ArticleBody"/>
        <w:jc w:val="left"/>
      </w:pPr>
      <w:r>
        <w:rPr>
          <w:rFonts w:ascii="Times New Roman" w:hAnsi="Times New Roman" w:eastAsia="Times New Roman" w:cs="Times New Roman"/>
        </w:rPr>
        <w:t>جەدۋەلەکانی حەبەقوق بابەتی ئاشکراکردنی حەڤدە بە وردبینییەکی زۆر زیاتر دەخاتەڕوو، بۆیە ئێستا دەپەڕمەوە بۆ ئەو مەعمايەی کە لەو بەشەدا نیشان دراوە کە هەشت شانشینی پێشبینیی کتێبی پیرۆز دەخاتەبەردەم.</w:t>
      </w:r>
    </w:p>
    <w:p>
      <w:pPr>
        <w:pStyle w:val="ArticleScripture"/>
        <w:jc w:val="left"/>
      </w:pPr>
      <w:r>
        <w:rPr>
          <w:rFonts w:ascii="Ebrima" w:hAnsi="Ebrima" w:eastAsia="Ebrima" w:cs="Ebrima"/>
        </w:rPr>
        <w:t>እዚህ</w:t>
      </w:r>
      <w:r>
        <w:rPr>
          <w:rFonts w:ascii="Times New Roman" w:hAnsi="Times New Roman" w:eastAsia="Times New Roman" w:cs="Times New Roman"/>
        </w:rPr>
        <w:t xml:space="preserve"> </w:t>
      </w:r>
      <w:r>
        <w:rPr>
          <w:rFonts w:ascii="Ebrima" w:hAnsi="Ebrima" w:eastAsia="Ebrima" w:cs="Ebrima"/>
        </w:rPr>
        <w:t>ጥበብ</w:t>
      </w:r>
      <w:r>
        <w:rPr>
          <w:rFonts w:ascii="Times New Roman" w:hAnsi="Times New Roman" w:eastAsia="Times New Roman" w:cs="Times New Roman"/>
        </w:rPr>
        <w:t xml:space="preserve"> </w:t>
      </w:r>
      <w:r>
        <w:rPr>
          <w:rFonts w:ascii="Ebrima" w:hAnsi="Ebrima" w:eastAsia="Ebrima" w:cs="Ebrima"/>
        </w:rPr>
        <w:t>ያለው</w:t>
      </w:r>
      <w:r>
        <w:rPr>
          <w:rFonts w:ascii="Times New Roman" w:hAnsi="Times New Roman" w:eastAsia="Times New Roman" w:cs="Times New Roman"/>
        </w:rPr>
        <w:t xml:space="preserve"> </w:t>
      </w:r>
      <w:r>
        <w:rPr>
          <w:rFonts w:ascii="Ebrima" w:hAnsi="Ebrima" w:eastAsia="Ebrima" w:cs="Ebrima"/>
        </w:rPr>
        <w:t>አእምሮ</w:t>
      </w:r>
      <w:r>
        <w:rPr>
          <w:rFonts w:ascii="Times New Roman" w:hAnsi="Times New Roman" w:eastAsia="Times New Roman" w:cs="Times New Roman"/>
        </w:rPr>
        <w:t xml:space="preserve"> </w:t>
      </w:r>
      <w:r>
        <w:rPr>
          <w:rFonts w:ascii="Ebrima" w:hAnsi="Ebrima" w:eastAsia="Ebrima" w:cs="Ebrima"/>
        </w:rPr>
        <w:t>አለ።</w:t>
      </w:r>
      <w:r>
        <w:rPr>
          <w:rFonts w:ascii="Times New Roman" w:hAnsi="Times New Roman" w:eastAsia="Times New Roman" w:cs="Times New Roman"/>
        </w:rPr>
        <w:t xml:space="preserve"> </w:t>
      </w:r>
      <w:r>
        <w:rPr>
          <w:rFonts w:ascii="Ebrima" w:hAnsi="Ebrima" w:eastAsia="Ebrima" w:cs="Ebrima"/>
        </w:rPr>
        <w:t>ሰባቱ</w:t>
      </w:r>
      <w:r>
        <w:rPr>
          <w:rFonts w:ascii="Times New Roman" w:hAnsi="Times New Roman" w:eastAsia="Times New Roman" w:cs="Times New Roman"/>
        </w:rPr>
        <w:t xml:space="preserve"> </w:t>
      </w:r>
      <w:r>
        <w:rPr>
          <w:rFonts w:ascii="Ebrima" w:hAnsi="Ebrima" w:eastAsia="Ebrima" w:cs="Ebrima"/>
        </w:rPr>
        <w:t>ራሶች</w:t>
      </w:r>
      <w:r>
        <w:rPr>
          <w:rFonts w:ascii="Times New Roman" w:hAnsi="Times New Roman" w:eastAsia="Times New Roman" w:cs="Times New Roman"/>
        </w:rPr>
        <w:t xml:space="preserve"> </w:t>
      </w:r>
      <w:r>
        <w:rPr>
          <w:rFonts w:ascii="Ebrima" w:hAnsi="Ebrima" w:eastAsia="Ebrima" w:cs="Ebrima"/>
        </w:rPr>
        <w:t>ሴቲቱ</w:t>
      </w:r>
      <w:r>
        <w:rPr>
          <w:rFonts w:ascii="Times New Roman" w:hAnsi="Times New Roman" w:eastAsia="Times New Roman" w:cs="Times New Roman"/>
        </w:rPr>
        <w:t xml:space="preserve"> </w:t>
      </w:r>
      <w:r>
        <w:rPr>
          <w:rFonts w:ascii="Ebrima" w:hAnsi="Ebrima" w:eastAsia="Ebrima" w:cs="Ebrima"/>
        </w:rPr>
        <w:t>የተቀመጠችባቸው</w:t>
      </w:r>
      <w:r>
        <w:rPr>
          <w:rFonts w:ascii="Times New Roman" w:hAnsi="Times New Roman" w:eastAsia="Times New Roman" w:cs="Times New Roman"/>
        </w:rPr>
        <w:t xml:space="preserve"> </w:t>
      </w:r>
      <w:r>
        <w:rPr>
          <w:rFonts w:ascii="Ebrima" w:hAnsi="Ebrima" w:eastAsia="Ebrima" w:cs="Ebrima"/>
        </w:rPr>
        <w:t>ሰባት</w:t>
      </w:r>
      <w:r>
        <w:rPr>
          <w:rFonts w:ascii="Times New Roman" w:hAnsi="Times New Roman" w:eastAsia="Times New Roman" w:cs="Times New Roman"/>
        </w:rPr>
        <w:t xml:space="preserve"> </w:t>
      </w:r>
      <w:r>
        <w:rPr>
          <w:rFonts w:ascii="Ebrima" w:hAnsi="Ebrima" w:eastAsia="Ebrima" w:cs="Ebrima"/>
        </w:rPr>
        <w:t>ተራሮች</w:t>
      </w:r>
      <w:r>
        <w:rPr>
          <w:rFonts w:ascii="Times New Roman" w:hAnsi="Times New Roman" w:eastAsia="Times New Roman" w:cs="Times New Roman"/>
        </w:rPr>
        <w:t xml:space="preserve"> </w:t>
      </w:r>
      <w:r>
        <w:rPr>
          <w:rFonts w:ascii="Ebrima" w:hAnsi="Ebrima" w:eastAsia="Ebrima" w:cs="Ebrima"/>
        </w:rPr>
        <w:t>ናቸው።</w:t>
      </w:r>
      <w:r>
        <w:rPr>
          <w:rFonts w:ascii="Times New Roman" w:hAnsi="Times New Roman" w:eastAsia="Times New Roman" w:cs="Times New Roman"/>
        </w:rPr>
        <w:t xml:space="preserve"> </w:t>
      </w:r>
      <w:r>
        <w:rPr>
          <w:rFonts w:ascii="Ebrima" w:hAnsi="Ebrima" w:eastAsia="Ebrima" w:cs="Ebrima"/>
        </w:rPr>
        <w:t>ሰባትም</w:t>
      </w:r>
      <w:r>
        <w:rPr>
          <w:rFonts w:ascii="Times New Roman" w:hAnsi="Times New Roman" w:eastAsia="Times New Roman" w:cs="Times New Roman"/>
        </w:rPr>
        <w:t xml:space="preserve"> </w:t>
      </w:r>
      <w:r>
        <w:rPr>
          <w:rFonts w:ascii="Ebrima" w:hAnsi="Ebrima" w:eastAsia="Ebrima" w:cs="Ebrima"/>
        </w:rPr>
        <w:t>ነገሥታት</w:t>
      </w:r>
      <w:r>
        <w:rPr>
          <w:rFonts w:ascii="Times New Roman" w:hAnsi="Times New Roman" w:eastAsia="Times New Roman" w:cs="Times New Roman"/>
        </w:rPr>
        <w:t xml:space="preserve"> </w:t>
      </w:r>
      <w:r>
        <w:rPr>
          <w:rFonts w:ascii="Ebrima" w:hAnsi="Ebrima" w:eastAsia="Ebrima" w:cs="Ebrima"/>
        </w:rPr>
        <w:t>አሉ፤</w:t>
      </w:r>
      <w:r>
        <w:rPr>
          <w:rFonts w:ascii="Times New Roman" w:hAnsi="Times New Roman" w:eastAsia="Times New Roman" w:cs="Times New Roman"/>
        </w:rPr>
        <w:t xml:space="preserve"> </w:t>
      </w:r>
      <w:r>
        <w:rPr>
          <w:rFonts w:ascii="Ebrima" w:hAnsi="Ebrima" w:eastAsia="Ebrima" w:cs="Ebrima"/>
        </w:rPr>
        <w:t>አምስቱ</w:t>
      </w:r>
      <w:r>
        <w:rPr>
          <w:rFonts w:ascii="Times New Roman" w:hAnsi="Times New Roman" w:eastAsia="Times New Roman" w:cs="Times New Roman"/>
        </w:rPr>
        <w:t xml:space="preserve"> </w:t>
      </w:r>
      <w:r>
        <w:rPr>
          <w:rFonts w:ascii="Ebrima" w:hAnsi="Ebrima" w:eastAsia="Ebrima" w:cs="Ebrima"/>
        </w:rPr>
        <w:t>ወድቀዋል፥</w:t>
      </w:r>
      <w:r>
        <w:rPr>
          <w:rFonts w:ascii="Times New Roman" w:hAnsi="Times New Roman" w:eastAsia="Times New Roman" w:cs="Times New Roman"/>
        </w:rPr>
        <w:t xml:space="preserve"> </w:t>
      </w:r>
      <w:r>
        <w:rPr>
          <w:rFonts w:ascii="Ebrima" w:hAnsi="Ebrima" w:eastAsia="Ebrima" w:cs="Ebrima"/>
        </w:rPr>
        <w:t>አንዱም</w:t>
      </w:r>
      <w:r>
        <w:rPr>
          <w:rFonts w:ascii="Times New Roman" w:hAnsi="Times New Roman" w:eastAsia="Times New Roman" w:cs="Times New Roman"/>
        </w:rPr>
        <w:t xml:space="preserve"> </w:t>
      </w:r>
      <w:r>
        <w:rPr>
          <w:rFonts w:ascii="Ebrima" w:hAnsi="Ebrima" w:eastAsia="Ebrima" w:cs="Ebrima"/>
        </w:rPr>
        <w:t>አለ፥</w:t>
      </w:r>
      <w:r>
        <w:rPr>
          <w:rFonts w:ascii="Times New Roman" w:hAnsi="Times New Roman" w:eastAsia="Times New Roman" w:cs="Times New Roman"/>
        </w:rPr>
        <w:t xml:space="preserve"> </w:t>
      </w:r>
      <w:r>
        <w:rPr>
          <w:rFonts w:ascii="Ebrima" w:hAnsi="Ebrima" w:eastAsia="Ebrima" w:cs="Ebrima"/>
        </w:rPr>
        <w:t>ሌላውም</w:t>
      </w:r>
      <w:r>
        <w:rPr>
          <w:rFonts w:ascii="Times New Roman" w:hAnsi="Times New Roman" w:eastAsia="Times New Roman" w:cs="Times New Roman"/>
        </w:rPr>
        <w:t xml:space="preserve"> </w:t>
      </w:r>
      <w:r>
        <w:rPr>
          <w:rFonts w:ascii="Ebrima" w:hAnsi="Ebrima" w:eastAsia="Ebrima" w:cs="Ebrima"/>
        </w:rPr>
        <w:t>ገና</w:t>
      </w:r>
      <w:r>
        <w:rPr>
          <w:rFonts w:ascii="Times New Roman" w:hAnsi="Times New Roman" w:eastAsia="Times New Roman" w:cs="Times New Roman"/>
        </w:rPr>
        <w:t xml:space="preserve"> </w:t>
      </w:r>
      <w:r>
        <w:rPr>
          <w:rFonts w:ascii="Ebrima" w:hAnsi="Ebrima" w:eastAsia="Ebrima" w:cs="Ebrima"/>
        </w:rPr>
        <w:t>አልመጣም፤</w:t>
      </w:r>
      <w:r>
        <w:rPr>
          <w:rFonts w:ascii="Times New Roman" w:hAnsi="Times New Roman" w:eastAsia="Times New Roman" w:cs="Times New Roman"/>
        </w:rPr>
        <w:t xml:space="preserve"> </w:t>
      </w:r>
      <w:r>
        <w:rPr>
          <w:rFonts w:ascii="Ebrima" w:hAnsi="Ebrima" w:eastAsia="Ebrima" w:cs="Ebrima"/>
        </w:rPr>
        <w:t>በሚመጣም</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ጥቂት</w:t>
      </w:r>
      <w:r>
        <w:rPr>
          <w:rFonts w:ascii="Times New Roman" w:hAnsi="Times New Roman" w:eastAsia="Times New Roman" w:cs="Times New Roman"/>
        </w:rPr>
        <w:t xml:space="preserve"> </w:t>
      </w:r>
      <w:r>
        <w:rPr>
          <w:rFonts w:ascii="Ebrima" w:hAnsi="Ebrima" w:eastAsia="Ebrima" w:cs="Ebrima"/>
        </w:rPr>
        <w:t>ዘመን</w:t>
      </w:r>
      <w:r>
        <w:rPr>
          <w:rFonts w:ascii="Times New Roman" w:hAnsi="Times New Roman" w:eastAsia="Times New Roman" w:cs="Times New Roman"/>
        </w:rPr>
        <w:t xml:space="preserve"> </w:t>
      </w:r>
      <w:r>
        <w:rPr>
          <w:rFonts w:ascii="Ebrima" w:hAnsi="Ebrima" w:eastAsia="Ebrima" w:cs="Ebrima"/>
        </w:rPr>
        <w:t>ሊቆይ</w:t>
      </w:r>
      <w:r>
        <w:rPr>
          <w:rFonts w:ascii="Times New Roman" w:hAnsi="Times New Roman" w:eastAsia="Times New Roman" w:cs="Times New Roman"/>
        </w:rPr>
        <w:t xml:space="preserve"> </w:t>
      </w:r>
      <w:r>
        <w:rPr>
          <w:rFonts w:ascii="Ebrima" w:hAnsi="Ebrima" w:eastAsia="Ebrima" w:cs="Ebrima"/>
        </w:rPr>
        <w:t>ይገባዋል።</w:t>
      </w:r>
      <w:r>
        <w:rPr>
          <w:rFonts w:ascii="Times New Roman" w:hAnsi="Times New Roman" w:eastAsia="Times New Roman" w:cs="Times New Roman"/>
        </w:rPr>
        <w:t xml:space="preserve"> </w:t>
      </w:r>
      <w:r>
        <w:rPr>
          <w:rFonts w:ascii="Ebrima" w:hAnsi="Ebrima" w:eastAsia="Ebrima" w:cs="Ebrima"/>
        </w:rPr>
        <w:t>የነበረውና</w:t>
      </w:r>
      <w:r>
        <w:rPr>
          <w:rFonts w:ascii="Times New Roman" w:hAnsi="Times New Roman" w:eastAsia="Times New Roman" w:cs="Times New Roman"/>
        </w:rPr>
        <w:t xml:space="preserve"> </w:t>
      </w:r>
      <w:r>
        <w:rPr>
          <w:rFonts w:ascii="Ebrima" w:hAnsi="Ebrima" w:eastAsia="Ebrima" w:cs="Ebrima"/>
        </w:rPr>
        <w:t>አሁን</w:t>
      </w:r>
      <w:r>
        <w:rPr>
          <w:rFonts w:ascii="Times New Roman" w:hAnsi="Times New Roman" w:eastAsia="Times New Roman" w:cs="Times New Roman"/>
        </w:rPr>
        <w:t xml:space="preserve"> </w:t>
      </w:r>
      <w:r>
        <w:rPr>
          <w:rFonts w:ascii="Ebrima" w:hAnsi="Ebrima" w:eastAsia="Ebrima" w:cs="Ebrima"/>
        </w:rPr>
        <w:t>የሌለው</w:t>
      </w:r>
      <w:r>
        <w:rPr>
          <w:rFonts w:ascii="Times New Roman" w:hAnsi="Times New Roman" w:eastAsia="Times New Roman" w:cs="Times New Roman"/>
        </w:rPr>
        <w:t xml:space="preserve"> </w:t>
      </w:r>
      <w:r>
        <w:rPr>
          <w:rFonts w:ascii="Ebrima" w:hAnsi="Ebrima" w:eastAsia="Ebrima" w:cs="Ebrima"/>
        </w:rPr>
        <w:t>አውሬም</w:t>
      </w:r>
      <w:r>
        <w:rPr>
          <w:rFonts w:ascii="Times New Roman" w:hAnsi="Times New Roman" w:eastAsia="Times New Roman" w:cs="Times New Roman"/>
        </w:rPr>
        <w:t xml:space="preserve"> </w:t>
      </w:r>
      <w:r>
        <w:rPr>
          <w:rFonts w:ascii="Ebrima" w:hAnsi="Ebrima" w:eastAsia="Ebrima" w:cs="Ebrima"/>
        </w:rPr>
        <w:t>እርሱ</w:t>
      </w:r>
      <w:r>
        <w:rPr>
          <w:rFonts w:ascii="Times New Roman" w:hAnsi="Times New Roman" w:eastAsia="Times New Roman" w:cs="Times New Roman"/>
        </w:rPr>
        <w:t xml:space="preserve"> </w:t>
      </w:r>
      <w:r>
        <w:rPr>
          <w:rFonts w:ascii="Ebrima" w:hAnsi="Ebrima" w:eastAsia="Ebrima" w:cs="Ebrima"/>
        </w:rPr>
        <w:t>ስምንተኛው</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ከሰባቱም</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ወደ</w:t>
      </w:r>
      <w:r>
        <w:rPr>
          <w:rFonts w:ascii="Times New Roman" w:hAnsi="Times New Roman" w:eastAsia="Times New Roman" w:cs="Times New Roman"/>
        </w:rPr>
        <w:t xml:space="preserve"> </w:t>
      </w:r>
      <w:r>
        <w:rPr>
          <w:rFonts w:ascii="Ebrima" w:hAnsi="Ebrima" w:eastAsia="Ebrima" w:cs="Ebrima"/>
        </w:rPr>
        <w:t>ጥፋትም</w:t>
      </w:r>
      <w:r>
        <w:rPr>
          <w:rFonts w:ascii="Times New Roman" w:hAnsi="Times New Roman" w:eastAsia="Times New Roman" w:cs="Times New Roman"/>
        </w:rPr>
        <w:t xml:space="preserve"> </w:t>
      </w:r>
      <w:r>
        <w:rPr>
          <w:rFonts w:ascii="Ebrima" w:hAnsi="Ebrima" w:eastAsia="Ebrima" w:cs="Ebrima"/>
        </w:rPr>
        <w:t>ይሄዳል።</w:t>
      </w:r>
      <w:r>
        <w:rPr>
          <w:rFonts w:ascii="Times New Roman" w:hAnsi="Times New Roman" w:eastAsia="Times New Roman" w:cs="Times New Roman"/>
        </w:rPr>
        <w:t xml:space="preserve"> </w:t>
      </w:r>
      <w:r>
        <w:rPr>
          <w:rFonts w:ascii="Ebrima" w:hAnsi="Ebrima" w:eastAsia="Ebrima" w:cs="Ebrima"/>
        </w:rPr>
        <w:t>ራእይ</w:t>
      </w:r>
      <w:r>
        <w:rPr>
          <w:rFonts w:ascii="Times New Roman" w:hAnsi="Times New Roman" w:eastAsia="Times New Roman" w:cs="Times New Roman"/>
        </w:rPr>
        <w:t xml:space="preserve"> 17</w:t>
      </w:r>
      <w:r>
        <w:rPr>
          <w:rFonts w:ascii="Ebrima" w:hAnsi="Ebrima" w:eastAsia="Ebrima" w:cs="Ebrima"/>
        </w:rPr>
        <w:t>፥</w:t>
      </w:r>
      <w:r>
        <w:rPr>
          <w:rFonts w:ascii="Times New Roman" w:hAnsi="Times New Roman" w:eastAsia="Times New Roman" w:cs="Times New Roman"/>
        </w:rPr>
        <w:t>9–11</w:t>
      </w:r>
      <w:r>
        <w:rPr>
          <w:rFonts w:ascii="Ebrima" w:hAnsi="Ebrima" w:eastAsia="Ebrima" w:cs="Ebrima"/>
        </w:rPr>
        <w:t>።</w:t>
      </w:r>
    </w:p>
    <w:p>
      <w:pPr>
        <w:pStyle w:val="ArticleBody"/>
        <w:jc w:val="left"/>
      </w:pPr>
      <w:r>
        <w:rPr>
          <w:rFonts w:ascii="Times New Roman" w:hAnsi="Times New Roman" w:eastAsia="Times New Roman" w:cs="Times New Roman"/>
        </w:rPr>
        <w:t>Danyeli akamubwira Nebukadinezari ati: “Ni wowe uyu mutwe wa zahabu.”</w:t>
      </w:r>
    </w:p>
    <w:p>
      <w:pPr>
        <w:pStyle w:val="ArticleScripture"/>
        <w:jc w:val="left"/>
      </w:pPr>
      <w:r>
        <w:rPr>
          <w:rFonts w:ascii="Times New Roman" w:hAnsi="Times New Roman" w:eastAsia="Times New Roman" w:cs="Times New Roman"/>
        </w:rPr>
        <w:t>Na kokose nyonso bana ya bato bafandi, apesi na lobɔkɔ na yo banyama ya zamba mpe bandeke ya likoló, mpe atiaki yo mokonzi likoló na bango nyonso. Yo ozali motó oyo ya wolo. Daniele 2:38.</w:t>
      </w:r>
    </w:p>
    <w:p>
      <w:pPr>
        <w:pStyle w:val="ArticleBody"/>
        <w:jc w:val="left"/>
      </w:pPr>
      <w:r>
        <w:rPr>
          <w:rFonts w:ascii="Times New Roman" w:hAnsi="Times New Roman" w:eastAsia="Times New Roman" w:cs="Times New Roman"/>
        </w:rPr>
        <w:t>Daniyeli pia alimwambia Nebukadneza, “Wewe, Ee mfalme, ni mfalme wa wafalme.”</w:t>
      </w:r>
    </w:p>
    <w:p>
      <w:pPr>
        <w:pStyle w:val="ArticleScripture"/>
        <w:jc w:val="left"/>
      </w:pPr>
      <w:r>
        <w:rPr>
          <w:rFonts w:ascii="Times New Roman" w:hAnsi="Times New Roman" w:eastAsia="Times New Roman" w:cs="Times New Roman"/>
        </w:rPr>
        <w:t>Wo, ewe Mwami, uri mwami wa baami; kuko Imana yo mu ijuru yaguhaye ubwami, n’ububasha, n’imbaraga, n’ikuzo. Daniyeli 2:37.</w:t>
      </w:r>
    </w:p>
    <w:p>
      <w:pPr>
        <w:pStyle w:val="ArticleBody"/>
        <w:jc w:val="left"/>
      </w:pPr>
      <w:r>
        <w:rPr>
          <w:rFonts w:ascii="Times New Roman" w:hAnsi="Times New Roman" w:eastAsia="Times New Roman" w:cs="Times New Roman"/>
        </w:rPr>
        <w:t>Nebukadnezar ew “ser” bû, û ew padîşahek bû, û ew Padîşahê padîşahan bû, ji ber ku ew yekemîn ji wan padîşahiyên ku di wê peykerê de hatibûn nîşandan temsîl dikir. Nebukadnezar ew padîşah bû ku bi zêrê hate temsîl kirin, û padîşahî û padîşahên din dê bi metalên din ên di wê peykerê de bên temsîl kirin, lê Nebukadnezar pêşîn bû û ji ber vê yekê ew padîşahê wan padîşahan bû. Asta din a vê mijarê, ku em niha naxwazin lê rawestin, ev e ku padîşahiya Babelê ew padîşahiya ku hewl dide Mesîh, ku Padîşahê rastîn ê padîşahan e, teqlîd bike, temsîl dike.</w:t>
      </w:r>
    </w:p>
    <w:p>
      <w:pPr>
        <w:pStyle w:val="ArticleBody"/>
        <w:jc w:val="left"/>
      </w:pPr>
      <w:r>
        <w:rPr>
          <w:rFonts w:ascii="Times New Roman" w:hAnsi="Times New Roman" w:eastAsia="Times New Roman" w:cs="Times New Roman"/>
        </w:rPr>
        <w:t>Ai kuanzíka kuandía kya utetelo wa Isaya wa maprofesía ma miaka elfu mbili mia tano na ishirini (nyakati saba za Walawi ishirini na sita), Isaya anatambulisha wafalme kuwa vichwa.</w:t>
      </w:r>
    </w:p>
    <w:p>
      <w:pPr>
        <w:pStyle w:val="ArticleScripture"/>
        <w:jc w:val="left"/>
      </w:pPr>
      <w:r>
        <w:rPr>
          <w:rFonts w:ascii="Times New Roman" w:hAnsi="Times New Roman" w:eastAsia="Times New Roman" w:cs="Times New Roman"/>
        </w:rPr>
        <w:t>Nokuti mutwe wa Siria ni Damasko, kandi umutwe wa Damasko ni Rezini; kandi mu myaka mirongo itandatu n’itanu Efurayimu izavunagurwa, kugira ngo itazongera kuba ubwoko. Kandi umutwe wa Efurayimu ni Samariya, kandi umutwe wa Samariya ni mwene Remaliya. Nimutatizera, ni ukuri ntimuzakomera. Yesaya 7:7, 8.</w:t>
      </w:r>
    </w:p>
    <w:p>
      <w:pPr>
        <w:pStyle w:val="ArticleBody"/>
        <w:jc w:val="left"/>
      </w:pPr>
      <w:r>
        <w:rPr>
          <w:rFonts w:ascii="Times New Roman" w:hAnsi="Times New Roman" w:eastAsia="Times New Roman" w:cs="Times New Roman"/>
        </w:rPr>
        <w:t>ئیشایا تەنها خاڵی دەستپێک بۆ دوو ماوەی کاتیی دوو هەزار و پێنج سەد و بیست ساڵی دژ بە شانشینی باکوریی سامەریا و شانشینی باشووریی یەهودا دادەنێت، و لە کاتی کردنی ئەوەدا دوو شایەتی تێدەخات کە شارە سەرەکییەکەی نەتەوەیەک سەری ئەوەیە، و پاشا سەری شارە سەرەکییەکەیە. «سەر» پاشا و شانشینێکە. لە پەیامدا هەمان هێڵی پێشبینییەکە، وەک لە دانیال، دووبارە وەردەگیرێت.</w:t>
      </w:r>
    </w:p>
    <w:p>
      <w:pPr>
        <w:pStyle w:val="ArticleBody"/>
        <w:jc w:val="left"/>
      </w:pPr>
      <w:r>
        <w:rPr>
          <w:rFonts w:ascii="Times New Roman" w:hAnsi="Times New Roman" w:eastAsia="Times New Roman" w:cs="Times New Roman"/>
        </w:rPr>
        <w:t>Nooloota, Yohaannis gara bara 1798tti geeffamee hiika raajii kan “mataa” torba akka jiran ibsu yeroo isaaf dhiyeeffamu, inni mootummaa torba akka jiran adda baasa. Achiis mataawwan yookaan mootummaa keessaa shanan kufanii akka jiran itti himama. Bara 1798tti mootummaa shanaffaan raajii Macaafa Qulqulluu keessatti ibsame madaan duʼaa isa irra gaʼe kan yeroo booddee fayyuuf tureen yeroo sanatti qofa kufee ture.</w:t>
      </w:r>
    </w:p>
    <w:p>
      <w:pPr>
        <w:pStyle w:val="ArticleBody"/>
        <w:jc w:val="left"/>
      </w:pPr>
      <w:r>
        <w:rPr>
          <w:rFonts w:ascii="Times New Roman" w:hAnsi="Times New Roman" w:eastAsia="Times New Roman" w:cs="Times New Roman"/>
        </w:rPr>
        <w:t>Yohana, ambaye amesimama katika historia ya wakati wa mwisho mwaka 1798, pia anaambiwa kwamba mmoja wa vichwa “yuko.” Ufalme wa sita wa unabii wa Biblia ulianza mwaka 1798, hivyo Yohana alipopelekwa kinabii hadi mwaka 1798, ufalme ambao wakati huo ulikuwapo ni Marekani, naye akafahamishwa zaidi kwamba ufalme wa saba ulikuwa bado wa wakati ujao kwa mwaka 1798, kwa maana ulikuwa bado haujaja. Ufalme wa saba ambao ulikuwa bado wa wakati ujao kwa mwaka 1798, ni Umoja wa Mataifa, ambao wanawakilishwa na wafalme kumi, nao ndio mada ya Ufunuo kumi na saba. Lakini yupo pia wa nane, ambaye ni mmoja wa wale saba. Roma daima hujitokeza akiwa wa nane na ni mmoja wa wale saba.</w:t>
      </w:r>
    </w:p>
    <w:p>
      <w:pPr>
        <w:pStyle w:val="ArticleBody"/>
        <w:jc w:val="left"/>
      </w:pPr>
      <w:r>
        <w:rPr>
          <w:rFonts w:ascii="Times New Roman" w:hAnsi="Times New Roman" w:eastAsia="Times New Roman" w:cs="Times New Roman"/>
        </w:rPr>
        <w:t>Ava akanam nandiwa-li-muli muno kana vyuma vya muchapitala cha seventeen, kanshi tuli fye no kumwesha ifumyika fyabufumu umunani ifya buprofeti bwa mu Baibolo ifyalangishiwa mu muchapitala cha seventeen, pakuti tumone ifyo ukumfwikisha kwa baMillerite pa bufumu bune kulelingana na mabufumu umunani aya mu Kusokolola seventeen.</w:t>
      </w:r>
    </w:p>
    <w:p>
      <w:pPr>
        <w:pStyle w:val="ArticleBody"/>
        <w:jc w:val="left"/>
      </w:pPr>
      <w:r>
        <w:rPr>
          <w:rFonts w:ascii="Times New Roman" w:hAnsi="Times New Roman" w:eastAsia="Times New Roman" w:cs="Times New Roman"/>
        </w:rPr>
        <w:t>Tukalembela eci mu cilongwa cilecongo.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वाँ आठौँ सातकै हो — दोस्रो संख्या</dc:title>
  <dc:subject>Ubwami bw’Ubuhanuzi bwo muri Bibiliya</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