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Дөчдүгээр эшлэлийн нууцлаг түүх — Хорин есдүгээр дугаар</w:t>
      </w:r>
    </w:p>
    <w:p>
      <w:pPr>
        <w:pStyle w:val="ArticleSubtitle"/>
        <w:jc w:val="left"/>
      </w:pPr>
      <w:r>
        <w:rPr>
          <w:rFonts w:ascii="Arial" w:hAnsi="Arial" w:eastAsia="Arial" w:cs="Arial"/>
        </w:rPr>
        <w:t>Езекиелийн аравдугаар бүлэг</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Езекиелийн номд гайхамшигт бөгөөд чухал эш үзүүллэгийн олон шугам, үнэнүүд бий. Ариун сүм доторх эш үзүүлэгчдийн талаарх Библийн дүрслэлүүдээс Езекиель л бүхнээс илүүтэйгээр дугуйн доторх дугуйнуудыг тодорхойлон харуулдаг. Эгч Уайтын хэлснээр, тэдгээр дугуйнууд нь хожмын борооны үеийн үйл явдлын дарааллыг дүрслэн үзүүлэх хүний үйл ажиллагааны нарийн төвөгтэй харилцан уялдааг төлөөлдөг. Тэрхүү үйл явдлуудыг эш үзүүлэгч өөрөө эш үзүүллэгийн нэг хэсэг болж, үйлдлээр үзүүлсэн сургаалт зүйрлэлд оролцохдоо илэрхийлдэг. Тухайлбал, Иерусалимын бүслэлтийг дүрсэлсэн дөрөвдүгээр бүлэгт Езекиель эхлээд зүүн, дараа нь баруун хажуугаараа хэвтдэг. Мөн Езекиелийн түүхийг тоймлон харуулах арван гурван тодорхой огноо байдаг бөгөөд ингэснээр нэг зуун дөчин дөрвөн мянга тамгалагдах хожмын борооны үеийн тэмдэгтийн цэгүүдийг өгдөг. Үнэнүүд нь зөвхөн огноонуудаар бус, мөн арван долоо, арван ес, хорин тав, дал, дөч, гурван зуун ерэн, мэдээж гуч зэрэг тоонуудаар дамжин дамжуулагддаг. Езекиелийн ном дахь, магадгүй хамгийн чухал тоо нь нэг зуун тавин гэсэн тоо юм. Гэвч нэг зуун тавин гэсэн тоо Езекиелийн номд байдаггүй. Гэсэн ч, мөр дээр мөрөөр—тэр нь тэнд бий.</w:t>
      </w:r>
    </w:p>
    <w:p>
      <w:pPr>
        <w:pStyle w:val="ArticleBody"/>
        <w:jc w:val="left"/>
      </w:pPr>
      <w:r>
        <w:rPr>
          <w:rFonts w:ascii="Times New Roman" w:hAnsi="Times New Roman" w:eastAsia="Times New Roman" w:cs="Times New Roman"/>
        </w:rPr>
        <w:t>Нэг зуун тавин тоо нь бүслэлтийн шугам дотор эш үзүүллэгийн байдлаар шингэсэн байдаг бөгөөд бүслэлт нь өөрөө ялгарах эш үзүүллэгийн шугам юм; эсвэл хэрэв та хүсвэл, бүслэлт бол нэгэн дугуй юм. Түүхэн дэх эш үзүүллэгийн шугам нь үргэлж альфа ба омегатай байдаг бөгөөд тийм учраас альфа ба омегын шинжүүд нь шугамын эхлэл ба төгсгөлд илэрхийлэгдсэн байх ёстой, эс бөгөөс тэр нь шугам биш юм. Бүслэлтийн альфа үйл явдал нь Езекиелийн эхнэрийн үхэл байсан бөгөөд бүслэлтийн төгсгөл нь Иерусалимын сүйрлээр төлөөлөгдсөнөөр Христийн сүйт бүсгүйн үхэл байсан юм.</w:t>
      </w:r>
    </w:p>
    <w:p>
      <w:pPr>
        <w:pStyle w:val="ArticleScripture"/>
        <w:jc w:val="left"/>
      </w:pPr>
      <w:r>
        <w:rPr>
          <w:rFonts w:ascii="Times New Roman" w:hAnsi="Times New Roman" w:eastAsia="Times New Roman" w:cs="Times New Roman"/>
        </w:rPr>
        <w:t>Тэгээд би Иохан тэнгэрээс, Бурханаас бууж ирэх ариун хот, шинэ Иерусалимыг харлаа. Тэр нь нөхөртөө зориулан гоёсон сүйт бүсгүй мэт бэлтгэгдсэн байв. Тэгээд би тэнгэрээс гарах агуу дууг сонсов. Тэр нь: Харагтун, Бурханы асар хүмүүсийн дунд байна; Тэр тэдэнтэй хамт орших бөгөөд тэд Түүний ард түмэн болно, Бурхан Өөрөө тэдэнтэй хамт байж, тэдний Бурхан болно. Бурхан тэдний нүднээс бүх нулимсыг арчих болно; үхэл цаашид байхгүй болно, уй гашуу ч, уйлал ч, өвдөлт ч цаашид байхгүй болно. Учир нь урьдын юмс өнгөрөн оджээ. Сэнтий дээр Залрагч: Харагтун, Би бүхнийг шинээр бүтээж байна гэв. Тэгээд Тэр надад: Бичигтүн; учир нь эдгээр үгс үнэн бөгөөд итгэмжит мөн гэв. Тэгээд Тэр надад: Гүйцэлдэв. Би бол Альфа ба Омега, эхлэл ба төгсгөл мөн. Цангасан хүнд Би амийн усны булгаас үнэгүй өгнө. Ялагч нь бүхнийг өвлөн авна; Би түүний Бурхан байж, тэр Миний хүү болно. Харин аймхайчууд, үл итгэгчид, жигшүүртнүүд, алуурчид, завхайрагсад, илбэчид, шүтээн шүтэгчид, бүх худалчдын хувь нь гал ба хүхрээр дүрэлзэх нуурт байх болно. Энэ бол хоёр дахь үхэл мөн. Тэгээд долоон сүүлчийн гайгаар дүүрэн долоон аяга барьсан долоон тэнгэрэлчийн нэг нь над дээр ирж, надтай ярин: Нааш ир, би чамд Сүйт бүсгүйг, Хурганы гэргийг үзүүлье гэв. Илчлэлт 21:2–9.</w:t>
      </w:r>
    </w:p>
    <w:p>
      <w:pPr>
        <w:pStyle w:val="ArticleBody"/>
        <w:jc w:val="left"/>
      </w:pPr>
      <w:r>
        <w:rPr>
          <w:rFonts w:ascii="Times New Roman" w:hAnsi="Times New Roman" w:eastAsia="Times New Roman" w:cs="Times New Roman"/>
        </w:rPr>
        <w:t>Езекиелийн эхнэр бүслэлтийн эхэн үед нас барсан бөгөөд тэнд түүнийг Езекиелийн “нүдний таалал” хэмээн тодорхойлсон байдаг; мөн тэрхүү нэгэн бүлэгт дүрслэгдсэн Иерусалимын сүйрэлд Иерусалим нь Израилийн “нүдний таалал” хэмээн тодорхойлогдсон байдаг.</w:t>
      </w:r>
    </w:p>
    <w:p>
      <w:pPr>
        <w:pStyle w:val="ArticleScripture"/>
        <w:jc w:val="left"/>
      </w:pPr>
      <w:r>
        <w:rPr>
          <w:rFonts w:ascii="Times New Roman" w:hAnsi="Times New Roman" w:eastAsia="Times New Roman" w:cs="Times New Roman"/>
        </w:rPr>
        <w:t>Дахин ес дэх жилд, арав дахь сард, сарын арав дахь өдөр, ЭЗЭНий үг надад ирж, айлдав, … Бас ЭЗЭНий үг надад ирж, ийнхүү айлдав, Хүний хүү ээ, болгоогтун, Би чиний нүдний хүслийг нэгэн цохилтоор чамаас авч одох болно. Гэвч чи гашуудах ч үгүй, уйлах ч үгүй, нулимс чинь ч урсах ёсгүй. Ёолохоос түдгэлз, үхэгсдийн төлөө гашуудал бүү үйлд; толгойн өмсгөлөө зүү, хөлдөө гутлаа өмс, уруулаа бүү бүтээ, хүмүүсийн талхыг бүү ид. Тэгээд би өглөө нь ард түмэнд ярьсан бөгөөд үдэш нь эхнэр минь нас барав; өглөө нь би тушаагдсанаараа үйлдэв. Тэгэхэд ард түмэн надад, Чи ингэж үйлдэж буй эдгээр зүйлс бидэнд ямар учиртайг бидэнд хэлж өгөхгүй гэж үү? гэв.</w:t>
      </w:r>
    </w:p>
    <w:p>
      <w:pPr>
        <w:pStyle w:val="ArticleScripture"/>
        <w:jc w:val="left"/>
      </w:pPr>
      <w:r>
        <w:rPr>
          <w:rFonts w:ascii="Times New Roman" w:hAnsi="Times New Roman" w:eastAsia="Times New Roman" w:cs="Times New Roman"/>
        </w:rPr>
        <w:t>Тэгээд би тэдэнд хариулан хэлэв: ЭЗЭНий үг надад ирж, ийн айлдав: Израилийн гэрт хэлэгтүн, Эзэн БУРХАН ийнхүү айлдаж байна: Харагтун, Би Миний ариун газрыг—та нарын хүч чадлын сүр жавхлан, та нарын нүдний хүсэмжит зүйл, та нарын сэтгэлийн энэрэн хайрладаг тэр зүйлийг—бузарлуулах болно; мөн та нарын орхин үлдээсэн хөвгүүд, охид чинь илдэнд унах болно. Та нар миний үйлдсэнчлэн үйлдэх болно: та нар уруулаа бүтээхгүй, хүний талхыг идэхгүй. Та нарын толгойн боолт толгой дээр чинь байж, гутал чинь хөл дээр чинь байна; та нар гашуудах ч үгүй, уйлах ч үгүй; харин өөрсдийн гэмийн дотор хатан доройтож, бие биеийнхээ өмнө гашуудах болно.</w:t>
      </w:r>
    </w:p>
    <w:p>
      <w:pPr>
        <w:pStyle w:val="ArticleScripture"/>
        <w:jc w:val="left"/>
      </w:pPr>
      <w:r>
        <w:rPr>
          <w:rFonts w:ascii="Times New Roman" w:hAnsi="Times New Roman" w:eastAsia="Times New Roman" w:cs="Times New Roman"/>
        </w:rPr>
        <w:t>Тийнхүү Езекиел та нарт тэмдэг болно. Түүний үйлдсэн бүхний дагуу та нар үйлдэх болно. Энэ нь тохиолдоход та нар Намайг Эзэн БУРХАН мөн гэдгийг мэдэх болно. Мөн, хүний хүү ээ, Би тэднээс тэдний хүч чадлыг, алдар сууных нь баярыг, нүднийх нь хүслийг, сэтгэлээ тавьдаг зүйлсийг нь, хөвгүүд охидыг нь авах тэр өдөр, тэр өдөр оргосон нэгэн чам дээр ирж, үүнийг чихээр чинь сонсгохгүй гэж үү? Тэр өдөр амьд үлдэн оргосон хүнд чиний ам нээгдэж, чи ярьж, дахин хэлгүй байхгүй болно. Тийнхүү чи тэдэнд тэмдэг болох бөгөөд тэд Намайг ЭЗЭН мөн гэдгийг мэдэх болно. Езекиел 24:1, 15–27.</w:t>
      </w:r>
    </w:p>
    <w:p>
      <w:pPr>
        <w:pStyle w:val="ArticleBody"/>
        <w:jc w:val="left"/>
      </w:pPr>
      <w:r>
        <w:rPr>
          <w:rFonts w:ascii="Times New Roman" w:hAnsi="Times New Roman" w:eastAsia="Times New Roman" w:cs="Times New Roman"/>
        </w:rPr>
        <w:t>Бүсэлгээний альфа нь Езекиелийн хүслийн үхэл бөгөөд омега нь Израилийн хүслийн үхэл юм.</w:t>
      </w:r>
    </w:p>
    <w:p>
      <w:pPr>
        <w:pStyle w:val="ArticleHeading"/>
        <w:jc w:val="left"/>
      </w:pPr>
      <w:r>
        <w:rPr>
          <w:rFonts w:ascii="Arial" w:hAnsi="Arial" w:eastAsia="Arial" w:cs="Arial"/>
        </w:rPr>
        <w:t>Сонсдог атлаа сонсдоггүй</w:t>
      </w:r>
    </w:p>
    <w:p>
      <w:pPr>
        <w:pStyle w:val="ArticleBody"/>
        <w:jc w:val="left"/>
      </w:pPr>
      <w:r>
        <w:rPr>
          <w:rFonts w:ascii="Times New Roman" w:hAnsi="Times New Roman" w:eastAsia="Times New Roman" w:cs="Times New Roman"/>
        </w:rPr>
        <w:t>Ахлагчид буюу ард түмэн Езекиелийг ямар нэгэн байдлаар сонсон буйгаар дүрслэгдсэн таван тохиолдол байдаг. Езекиел 8:1-д Иудагийн ахлагчид түүний өмнө сууж байна. Езекиел 14:1-д ахлагчид ирж, түүний өмнө сууна. Езекиел 20:1-д Израилийн ахлагчид ЭЗЭНээс асуухаар ирдэг. Езекиел 37:18-д Бурхан Езекиелд: “Танай ард түмний хөвгүүд чамд хандан, ‘Эдгээрээр юуг хэлэх гэж байгаагаа чи бидэнд үзүүлэхгүй юү?’ гэж хэлэх үед” хэмээн айлддаг. Хорин дөрөвдүгээр бүлэгт ард түмэн шууд асуудаг: “Чиний үйлдэж буй эдгээр зүйлс бидэнд юу болохыг чи бидэнд хэлж өгөхгүй юү?” Эдгээр таван тохиолдол бүрд ахлагчид буюу ард түмэн Лаодикеан байдалд байна.</w:t>
      </w:r>
    </w:p>
    <w:p>
      <w:pPr>
        <w:pStyle w:val="ArticleScripture"/>
        <w:jc w:val="left"/>
      </w:pPr>
      <w:r>
        <w:rPr>
          <w:rFonts w:ascii="Times New Roman" w:hAnsi="Times New Roman" w:eastAsia="Times New Roman" w:cs="Times New Roman"/>
        </w:rPr>
        <w:t>Тэрээр ийн хэлэв: Явж, энэ ард түмэнд өгүүлэгтүн, Та нар үнэхээр сонсовч ойлгохгүй; үнэхээр үзэвч ухаарахгүй. Энэ ард түмний зүрхийг мохоо болгож, чихийг нь дүлийрүүлж, нүдийг нь ань; эс тэгвээс тэд нүдээрээ харж, чихээрээ сонсож, зүрхээрээ ухаарч, эргэж, эдгээгдэх вий. Исаиа 6:9, 10.</w:t>
      </w:r>
    </w:p>
    <w:p>
      <w:pPr>
        <w:pStyle w:val="ArticleBody"/>
        <w:jc w:val="left"/>
      </w:pPr>
      <w:r>
        <w:rPr>
          <w:rFonts w:ascii="Times New Roman" w:hAnsi="Times New Roman" w:eastAsia="Times New Roman" w:cs="Times New Roman"/>
        </w:rPr>
        <w:t>Сонсдог атлаа сонсдоггүй хүмүүсийн таван дүрслэл, мөн хардаг атлаа хардаггүй хүмүүсийн таван дүрслэл нь Исаиагийн гэрчлэл дэх харах, сонсохоос татгалздаг хүмүүсийн таван алхамтай нийцдэг.</w:t>
      </w:r>
    </w:p>
    <w:p>
      <w:pPr>
        <w:pStyle w:val="ArticleScripture"/>
        <w:jc w:val="left"/>
      </w:pPr>
      <w:r>
        <w:rPr>
          <w:rFonts w:ascii="Times New Roman" w:hAnsi="Times New Roman" w:eastAsia="Times New Roman" w:cs="Times New Roman"/>
        </w:rPr>
        <w:t>Харин ЭЗЭНий үг тэдний хувьд тушаал дээр тушаал, тушаал дээр тушаал; мөр дээр мөр, мөр дээр мөр; энд жаахан, тэнд жаахан байв; ингэснээр тэд явж, арагш унан, няцлагдаж, урхинд орж, баригдах болтугай. Исаиа 28:13.</w:t>
      </w:r>
    </w:p>
    <w:p>
      <w:pPr>
        <w:pStyle w:val="ArticleScripture"/>
        <w:jc w:val="left"/>
      </w:pPr>
      <w:r>
        <w:rPr>
          <w:rFonts w:ascii="Times New Roman" w:hAnsi="Times New Roman" w:eastAsia="Times New Roman" w:cs="Times New Roman"/>
        </w:rPr>
        <w:t>Тэдний дундах олноос олон нь бүдэрч, унаж, няцлагдаж, урхидагдан, баригдах болно. Исаиа 8:15.</w:t>
      </w:r>
    </w:p>
    <w:p>
      <w:pPr>
        <w:pStyle w:val="ArticleHeading"/>
        <w:jc w:val="left"/>
      </w:pPr>
      <w:r>
        <w:rPr>
          <w:rFonts w:ascii="Arial" w:hAnsi="Arial" w:eastAsia="Arial" w:cs="Arial"/>
        </w:rPr>
        <w:t>Тэмдгүүд</w:t>
      </w:r>
    </w:p>
    <w:p>
      <w:pPr>
        <w:pStyle w:val="ArticleBody"/>
        <w:jc w:val="left"/>
      </w:pPr>
      <w:r>
        <w:rPr>
          <w:rFonts w:ascii="Times New Roman" w:hAnsi="Times New Roman" w:eastAsia="Times New Roman" w:cs="Times New Roman"/>
        </w:rPr>
        <w:t>Езекиелийн хорин дөрөвдүгээр бүлэгт, бүслэлт эхэлсэн үеэс болон Езекиелийн эхнэр—түүний нүдний хүслэн—нас барснаас эхлэх хугацаа нь Иерусалим—Израилийн нүдний хүслэн—сүйрэн мөхөхөөр төгсөнө. Нэг жил хагасын бүслэлтэд Альфа ба Омегийн тэмдэг агуулагдах бөгөөд тэр хугацаа нь тэмдгээр эхэлж, тэмдгээр төгсөнө. Езекиелийн хорин дөрөвдүгээр бүлэгт байдагчлан, Есүс Матайн хорин дөрөвдүгээр бүлэгт бүслэлтийн тэмдгийг заан тогтоодог.</w:t>
      </w:r>
    </w:p>
    <w:p>
      <w:pPr>
        <w:pStyle w:val="ArticleScripture"/>
        <w:jc w:val="left"/>
      </w:pPr>
      <w:r>
        <w:rPr>
          <w:rFonts w:ascii="Times New Roman" w:hAnsi="Times New Roman" w:eastAsia="Times New Roman" w:cs="Times New Roman"/>
        </w:rPr>
        <w:t>“Христийн үгсийг асар олон хүний сонорт айлдсан байсан; харин Тэрээр ганцаараа байх үед, Чидун уулан дээр сууж байхад нь Петр, Иохан, Иаков, Андрей нар Түүн уруу ирэв. Тэд, ‘Эдгээр зүйл хэзээ болох вэ? Таны ирэлтийн болон ертөнцийн төгсгөлийн тэмдэг юу байх вэ?’ гэж асуув. Есүс шавь нартаа Иерусалимын сүйрэл болон Өөрийн ирэлтийн агуу өдрийн тухай тус тусад нь авч үзэн хариулсангүй. Тэр эдгээр хоёр үйл явдлын дүрслэлийг хооронд нь сүлэлдүүлэв. Хэрэв Тэр ирээдүйн үйл явдлуудыг Өөрийн харж байсанчлан шавь нартаа нээсэн бол, тэд тэр үзэгдлийг тэсвэрлэн дааж чадахгүй байх байв. Тэднийг өршөөснөөр Тэр хоёр агуу хямралын дүрслэлийг нэгтгэн, утгыг нь өөрсдөөр нь тунгаан ойлгохыг шавь нарт нь үлдээв. Тэр Иерусалимын сүйрлийн тухай дурдахдаа, Түүний эш үзүүллийн үгс тэр үйл явдлаас хальж, Эзэн Өөрийн байрнаас гарч, ертөнцийг тэдний гэм буруугийн төлөө шийтгэх тэр өдөрт болох эцсийн их түймэрт хүрч байв; тэр өдөр газар дэлхий өөрийн цусыг илчилж, алагдагсдаа цаашид үл халхална. Энэхүү бүх айлдвар нь зөвхөн шавь нарт зориулагдаагүй, харин энэ дэлхийн түүхийн эцсийн үзэгдлүүдэд амьдрах хүмүүст ч өгөгдсөн юм.”</w:t>
      </w:r>
    </w:p>
    <w:p>
      <w:pPr>
        <w:pStyle w:val="ArticleScripture"/>
        <w:jc w:val="left"/>
      </w:pPr>
      <w:r>
        <w:rPr>
          <w:rFonts w:ascii="Times New Roman" w:hAnsi="Times New Roman" w:eastAsia="Times New Roman" w:cs="Times New Roman"/>
        </w:rPr>
        <w:t>Шавь нартаа хандан Христ: “Хэн ч та нарыг мэхлэхээс болгоомжил. Учир нь олон хүн Миний нэрээр ирж, ‘Би бол Христ’ хэмээн хэлээд олныг мэхлэнэ” гэж айлдав. Олон хуурамч мэссиа гарч ирэн, гайхамшиг үйлдэж байна хэмээн мэдэгдэж, еврей үндэстний аврал ирэх цаг болсон гэж тунхаглах болно. Тэд олныг төөрөгдүүлнэ. Христийн үг биелсэн юм. Түүний үхэл ба Иерусалимын бүслэлтийн хооронд олон хуурамч мэссиа гарч ирсэн. Гэвч энэ анхааруулга зөвхөн тэдэнд бус, мөн дэлхийн энэ үед амьдарч буй хүмүүст ч өгөгдсөн юм. Иерусалимын сүйрлээс өмнө үйлдэгдэж байсан тэр л мэхлэлүүд үе үеийн турш үйлдэгдсээр ирсэн бөгөөд дахин ч үйлдэгдэх болно.</w:t>
      </w:r>
    </w:p>
    <w:p>
      <w:pPr>
        <w:pStyle w:val="ArticleScripture"/>
        <w:jc w:val="left"/>
      </w:pPr>
      <w:r>
        <w:rPr>
          <w:rFonts w:ascii="Times New Roman" w:hAnsi="Times New Roman" w:eastAsia="Times New Roman" w:cs="Times New Roman"/>
        </w:rPr>
        <w:t>“‘Та нар дайн тулааны тухай, мөн дайны цуу ярианы тухай сонсоно. Бүү цочирд; учир нь эдгээр бүх зүйл болох ёстой. Гэвч төгсгөл хараахан болоогүй байна.’ Иерусалимын сүйрлээс өмнө хүмүүс эрх мэдлийн дээдийг булаалдан тэмцэж байв. Эзэн хаад алагдав. Хаан ширээний дэргэд зогсож байна хэмээн тооцогдож байсан хүмүүс хядуулагдав. Дайн тулаан, дайны цуу яриа байв. ‘Эдгээр бүх зүйл болох ёстой’ гэж Христ айлдсан, ‘гэвч төгсгөл [еврей үндэстэн үндэстэн байдлаараа оршин байх төгсгөл] хараахан болоогүй байна. Учир нь үндэстэн үндэстний эсрэг, хаанчлал хаанчлалын эсрэг босно; мөн энд тэндгүй өлсгөлөн, тахал, газар хөдлөлтүүд болно. Энэ бүхэн зовлонгийн эхлэл мөн.’ Христ айлдахдаа, Рабби нар эдгээр тэмдгийг харахдаа, Өөрийн сонгогдсон ард түмнийг боолчлолд байлгасных нь төлөө Бурханы бусад үндэстнүүд дээр буулгаж буй шүүлтүүд гэж тунхаглана. Тэд эдгээр тэмдгийг Мессиагийн ирэлтийн шинж тэмдэг хэмээн тунхаглана. Бүү мэхлэгд; эдгээр нь Түүний шүүлтүүдийн эхлэл юм. Ард түмэн өөрсдөдөө найдсан. Тэд Намайг тэднийг эдгээхийн тулд гэмшиж, эргэн хөрвөөгүй. Тэдний боолчлолоос чөлөөлөгдөхийн тэмдэг хэмээн тайлбарлаж буй тэмдгүүд нь тэдний сүйрлийн тэмдгүүд юм.” The Desire of Ages, 628.</w:t>
      </w:r>
    </w:p>
    <w:p>
      <w:pPr>
        <w:pStyle w:val="ArticleBody"/>
        <w:jc w:val="left"/>
      </w:pPr>
      <w:r>
        <w:rPr>
          <w:rFonts w:ascii="Times New Roman" w:hAnsi="Times New Roman" w:eastAsia="Times New Roman" w:cs="Times New Roman"/>
        </w:rPr>
        <w:t>МЭ 66 онд Иерусалимыг бүсэлсэн явдал нь ариун сүмийн хашаанд Ром өөрийн туг, сүлдийг байрлуулах тэмдгийг агуулж байв. Есүс МЭ 66-аас 70 оны хоорондох үйл явдлуудын талаар тайлбарлахдаа, МЭ 70 оны сүйрлийг Өөрийн Хоёр дахь Ирэлттэй уялдуулсан; мөн Түүний Хоёр дахь Ирэлттэй холбоотой нэгэн тэмдэг бий.</w:t>
      </w:r>
    </w:p>
    <w:p>
      <w:pPr>
        <w:pStyle w:val="ArticleScripture"/>
        <w:jc w:val="left"/>
      </w:pPr>
      <w:r>
        <w:rPr>
          <w:rFonts w:ascii="Times New Roman" w:hAnsi="Times New Roman" w:eastAsia="Times New Roman" w:cs="Times New Roman"/>
        </w:rPr>
        <w:t>“Удалгүй бидний нүд зүүн зүгт татагдан очив. Учир нь хүний гарын тал хэртэй жижигхэн хар үүл үзэгдсэн бөгөөд түүнийг бид бүгдээрээ Хүний Хүүгийн Тэмдэг мөн гэдгийг мэдэж байлаа.” The Day Star, 1846.</w:t>
      </w:r>
    </w:p>
    <w:p>
      <w:pPr>
        <w:pStyle w:val="ArticleBody"/>
        <w:jc w:val="left"/>
      </w:pPr>
      <w:r>
        <w:rPr>
          <w:rFonts w:ascii="Times New Roman" w:hAnsi="Times New Roman" w:eastAsia="Times New Roman" w:cs="Times New Roman"/>
        </w:rPr>
        <w:t>МЭ 66–70 оны түүхийн эхлэл ба төгсгөл нь бүслэлтийн эхлэл болон хотын сүйрэлтэй холбоотой нэгэн тэмдгийг агуулдаг бөгөөд энэ нь МЭӨ 587, 586 онд нүдний хүсэмжит зүйлийн үхэлтэй холбоотой альфа ба омега тэмдэгтэй нийцдэг.</w:t>
      </w:r>
    </w:p>
    <w:p>
      <w:pPr>
        <w:pStyle w:val="ArticleBody"/>
        <w:jc w:val="left"/>
      </w:pPr>
      <w:r>
        <w:rPr>
          <w:rFonts w:ascii="Times New Roman" w:hAnsi="Times New Roman" w:eastAsia="Times New Roman" w:cs="Times New Roman"/>
        </w:rPr>
        <w:t>Нэг жил хагасын бүслэлтийн түүх нь эцсийн өдрүүдэд зориулсан нэгэн “тэмдэг” юм. Езекиелийн түүхэнд дүрслэгдсэн мунхаг охид нь мэргэн охидын түүхэнд харгалзах дүртэй бөгөөд тэд МЭ 66 онд бүслэлтийн тэмдгийг харж, аюулгүй газар луу зугтсан билээ. Нэг жил хагасын бүслэлт нь мөргөгчдийн хоёр ангийг илтгэн харуулдаг тэмдэг мөн. Нэг анги нь уг тэмдгийг ойлгоно, харин нөгөө анги нь—Исаиагийн хэлснээр “олон” хэмээн төлөөлөгдсөн тэр анги—харахгүй, сонсохгүй.</w:t>
      </w:r>
    </w:p>
    <w:p>
      <w:pPr>
        <w:pStyle w:val="ArticleHeading"/>
        <w:jc w:val="left"/>
      </w:pPr>
      <w:r>
        <w:rPr>
          <w:rFonts w:ascii="Arial" w:hAnsi="Arial" w:eastAsia="Arial" w:cs="Arial"/>
        </w:rPr>
        <w:t>Олон ба Цөөн</w:t>
      </w:r>
    </w:p>
    <w:p>
      <w:pPr>
        <w:pStyle w:val="ArticleScripture"/>
        <w:jc w:val="left"/>
      </w:pPr>
      <w:r>
        <w:rPr>
          <w:rFonts w:ascii="Times New Roman" w:hAnsi="Times New Roman" w:eastAsia="Times New Roman" w:cs="Times New Roman"/>
        </w:rPr>
        <w:t>Тэгээд хаан зарц нартаа, “Түүний гар хөлийг хүлж, түүнийг авч яваад гаднах харанхуйд хаягтун; тэнд уйлж, шүдээ хавирах болно. Учир нь дуудагдагсад олон боловч сонгогдогсад цөөн” гэв. Матай 22:13, 14.</w:t>
      </w:r>
    </w:p>
    <w:p>
      <w:pPr>
        <w:pStyle w:val="ArticleScripture"/>
        <w:jc w:val="left"/>
      </w:pPr>
      <w:r>
        <w:rPr>
          <w:rFonts w:ascii="Times New Roman" w:hAnsi="Times New Roman" w:eastAsia="Times New Roman" w:cs="Times New Roman"/>
        </w:rPr>
        <w:t>Ийнхүү сүүлчийнх нь эхнийх болж, эхнийх нь сүүлчийнх болно. Учир нь дуудагдагсад олон боловч, сонгогдогсад цөөн юм. Матай 20:16.</w:t>
      </w:r>
    </w:p>
    <w:p>
      <w:pPr>
        <w:pStyle w:val="ArticleHeading"/>
        <w:jc w:val="left"/>
      </w:pPr>
      <w:r>
        <w:rPr>
          <w:rFonts w:ascii="Arial" w:hAnsi="Arial" w:eastAsia="Arial" w:cs="Arial"/>
        </w:rPr>
        <w:t>Харах ба Сонсох</w:t>
      </w:r>
    </w:p>
    <w:p>
      <w:pPr>
        <w:pStyle w:val="ArticleBody"/>
        <w:jc w:val="left"/>
      </w:pPr>
      <w:r>
        <w:rPr>
          <w:rFonts w:ascii="Times New Roman" w:hAnsi="Times New Roman" w:eastAsia="Times New Roman" w:cs="Times New Roman"/>
        </w:rPr>
        <w:t>Езекиелийн номд үйлдлээр үзүүлсэн таван сургаалт зүйрлэл байдаг бөгөөд мөн Езекиел удирдагчид болон ард түмэнд таван удаа хандан айлдсан байдаг. Эдгээр хоёр гэрч нь “харахаас” татгалзаж, “сонсохоос” татгалздаг таван мунхаг охиныг ялган заадаг. Тэд Иуда овгийн Арслан болох Есүс Өөрийн эш үзүүллэгийн Үгээ лацыг нь тайлах үед өсөн нэмэгддэг мэдлэгийг харахыг ч, сонсохыг ч хүсдэггүй.</w:t>
      </w:r>
    </w:p>
    <w:p>
      <w:pPr>
        <w:pStyle w:val="ArticleHeading"/>
        <w:jc w:val="left"/>
      </w:pPr>
      <w:r>
        <w:rPr>
          <w:rFonts w:ascii="Arial" w:hAnsi="Arial" w:eastAsia="Arial" w:cs="Arial"/>
        </w:rPr>
        <w:t>Дэлхий харж, сонсоно</w:t>
      </w:r>
    </w:p>
    <w:p>
      <w:pPr>
        <w:pStyle w:val="ArticleScripture"/>
        <w:jc w:val="left"/>
      </w:pPr>
      <w:r>
        <w:rPr>
          <w:rFonts w:ascii="Times New Roman" w:hAnsi="Times New Roman" w:eastAsia="Times New Roman" w:cs="Times New Roman"/>
        </w:rPr>
        <w:t>Ертөнцийн бүх оршин суугчид аа, газрын бүх оршин суугчид аа, Тэрээр уулс дээр туг өргөхөд та нар үзэгтүн; бүрээ үлээхэд та нар сонсогтун. Исаиа 18:3.</w:t>
      </w:r>
    </w:p>
    <w:p>
      <w:pPr>
        <w:pStyle w:val="ArticleScripture"/>
        <w:jc w:val="left"/>
      </w:pPr>
      <w:r>
        <w:rPr>
          <w:rFonts w:ascii="Times New Roman" w:hAnsi="Times New Roman" w:eastAsia="Times New Roman" w:cs="Times New Roman"/>
        </w:rPr>
        <w:t>Тэр өдөр дүлий хүмүүс номын үгсийг сонсож, сохор хүмүүсийн нүд бүдэг харанхуйгаас, түнэр харанхуйгаас харна. Исаиа 29:18.</w:t>
      </w:r>
    </w:p>
    <w:p>
      <w:pPr>
        <w:pStyle w:val="ArticleHeading"/>
        <w:jc w:val="left"/>
      </w:pPr>
      <w:r>
        <w:rPr>
          <w:rFonts w:ascii="Arial" w:hAnsi="Arial" w:eastAsia="Arial" w:cs="Arial"/>
        </w:rPr>
        <w:t>Миний мунхаг бөгөөд солиотой ард түмэн мэдлэггүй юм</w:t>
      </w:r>
    </w:p>
    <w:p>
      <w:pPr>
        <w:pStyle w:val="ArticleScripture"/>
        <w:jc w:val="left"/>
      </w:pPr>
      <w:r>
        <w:rPr>
          <w:rFonts w:ascii="Times New Roman" w:hAnsi="Times New Roman" w:eastAsia="Times New Roman" w:cs="Times New Roman"/>
        </w:rPr>
        <w:t>Би тугийг хэдий хүртэл харж, бүрээн дууг хэдий хүртэл сонсох вэ? Учир нь Миний ард түмэн мунхаг бөгөөд Намайг мэдээгүй; тэд ухаан мөхөс хүүхдүүд бөгөөд огт ойлголтгүй. Тэд муу үйлдэхдээ мэргэн, харин сайныг үйлдэх мэдлэг тэдэнд үгүй. Иеремиа 4:21, 22.</w:t>
      </w:r>
    </w:p>
    <w:p>
      <w:pPr>
        <w:pStyle w:val="ArticleScripture"/>
        <w:jc w:val="left"/>
      </w:pPr>
      <w:r>
        <w:rPr>
          <w:rFonts w:ascii="Times New Roman" w:hAnsi="Times New Roman" w:eastAsia="Times New Roman" w:cs="Times New Roman"/>
        </w:rPr>
        <w:t>Үүнийг Иаковын гэрт тунхаглаж, Иудад нийтлэн зарлаж, ийн хэлэгтүн: Одоо үүнийг сонсогтун, мунхаг бөгөөд ухаангүй ард түмэн ээ; нүдтэй атлаа үздэггүй, чихтэй атлаа сонсдоггүй та нар. Иеремиа 5:20, 21.</w:t>
      </w:r>
    </w:p>
    <w:p>
      <w:pPr>
        <w:pStyle w:val="ArticleHeading"/>
        <w:jc w:val="left"/>
      </w:pPr>
      <w:r>
        <w:rPr>
          <w:rFonts w:ascii="Arial" w:hAnsi="Arial" w:eastAsia="Arial" w:cs="Arial"/>
        </w:rPr>
        <w:t>Тэрслүү өргөө</w:t>
      </w:r>
    </w:p>
    <w:p>
      <w:pPr>
        <w:pStyle w:val="ArticleScripture"/>
        <w:jc w:val="left"/>
      </w:pPr>
      <w:r>
        <w:rPr>
          <w:rFonts w:ascii="Times New Roman" w:hAnsi="Times New Roman" w:eastAsia="Times New Roman" w:cs="Times New Roman"/>
        </w:rPr>
        <w:t>ЭЗЭНий үг надад мөн ирж, “Хүний хүү ээ, чи тэрслүү гэрийн дунд оршдог. Тэд харах нүдтэй атлаа хардаггүй, сонсох чихтэй атлаа сонсдоггүй. Учир нь тэд бол тэрслүү гэр юм” хэмээв. Езекиел 12:1, 2.</w:t>
      </w:r>
    </w:p>
    <w:p>
      <w:pPr>
        <w:pStyle w:val="ArticleScripture"/>
        <w:jc w:val="left"/>
      </w:pPr>
      <w:r>
        <w:rPr>
          <w:rFonts w:ascii="Times New Roman" w:hAnsi="Times New Roman" w:eastAsia="Times New Roman" w:cs="Times New Roman"/>
        </w:rPr>
        <w:t>Тиймээс Би тэдэнд сургаалт зүйрлэлээр ярьдаг. Учир нь тэд харж байгаа атлаа үздэггүй, сонсож байгаа атлаа сонсдоггүй, мөн ойлгодоггүй. Исаиагийн эш үзүүллэг тэдний дотор биелж байна. Тэнд: Сонссоор байх боловч та нар ойлгохгүй, харсаар байх боловч та нар мэдэхгүй. Учир нь энэ ард түмний зүрх хатуурч, чих нь дүлийрэн, нүдээ тэд өөрсдөө анисан. Эс тэгвээс тэд нүдээрээ үзэж, чихээрээ сонсож, зүрхээрээ ойлгон, эргэн хөрвөж, Би тэднийг эдгээх байсан.</w:t>
      </w:r>
    </w:p>
    <w:p>
      <w:pPr>
        <w:pStyle w:val="ArticleScripture"/>
        <w:jc w:val="left"/>
      </w:pPr>
      <w:r>
        <w:rPr>
          <w:rFonts w:ascii="Times New Roman" w:hAnsi="Times New Roman" w:eastAsia="Times New Roman" w:cs="Times New Roman"/>
        </w:rPr>
        <w:t>Харин та нарын нүд ерөөлтэй, учир нь тэд харж байна; та нарын чих ч ерөөлтэй, учир нь тэд сонсож байна. Үнэнээр Би та нарт хэлье: олон эш үзүүлэгчид болон зөвт хүмүүс та нарын харж буй зүйлийг харахыг хүссэн боловч хараагүй; та нарын сонсож буй зүйлийг сонсохыг хүссэн боловч сонсоогүй юм. Матай 13:13–17.</w:t>
      </w:r>
    </w:p>
    <w:p>
      <w:pPr>
        <w:pStyle w:val="ArticleHeading"/>
        <w:jc w:val="left"/>
      </w:pPr>
      <w:r>
        <w:rPr>
          <w:rFonts w:ascii="Arial" w:hAnsi="Arial" w:eastAsia="Arial" w:cs="Arial"/>
        </w:rPr>
        <w:t>Эртний жимүүд</w:t>
      </w:r>
    </w:p>
    <w:p>
      <w:pPr>
        <w:pStyle w:val="ArticleScripture"/>
        <w:jc w:val="left"/>
      </w:pPr>
      <w:r>
        <w:rPr>
          <w:rFonts w:ascii="Times New Roman" w:hAnsi="Times New Roman" w:eastAsia="Times New Roman" w:cs="Times New Roman"/>
        </w:rPr>
        <w:t>Ийнхүү ЭЗЭН айлдаж байна: Замууд дээр зогсож, харцгаа, мөн эртний жимүүдийн талаар—сайн зам нь хаана байгааг—асуугтун; түүгээр яв, тэгвэл та нар сэтгэлүүддээ амгаланг олох болно. Харин тэд, Бид түүгээр явахгүй, гэв. Мөн Би та нарын дээр харуулууд тавьж, Бүрээний дууг анхааран сонсогтун, гэж хэлсэн. Харин тэд, Бид сонсохгүй, гэв. Иеремиа 6:16, 17.</w:t>
      </w:r>
    </w:p>
    <w:p>
      <w:pPr>
        <w:pStyle w:val="ArticleHeading"/>
        <w:jc w:val="left"/>
      </w:pPr>
      <w:r>
        <w:rPr>
          <w:rFonts w:ascii="Arial" w:hAnsi="Arial" w:eastAsia="Arial" w:cs="Arial"/>
        </w:rPr>
        <w:t>1840–1844 оны мэдээ</w:t>
      </w:r>
    </w:p>
    <w:p>
      <w:pPr>
        <w:pStyle w:val="ArticleScripture"/>
        <w:jc w:val="left"/>
      </w:pPr>
      <w:r>
        <w:rPr>
          <w:rFonts w:ascii="Times New Roman" w:hAnsi="Times New Roman" w:eastAsia="Times New Roman" w:cs="Times New Roman"/>
        </w:rPr>
        <w:t>“1840–1844 онд өгөгдсөн бүх мэдээг эдүгээ хүчтэйгээр тунхаглах ёстой. Учир нь чиг баримжаагаа алдсан олон хүн байна. Эдгээр мэдээ бүх сүмүүдэд хүрэх ёстой.</w:t>
      </w:r>
    </w:p>
    <w:p>
      <w:pPr>
        <w:pStyle w:val="ArticleScripture"/>
        <w:jc w:val="left"/>
      </w:pPr>
      <w:r>
        <w:rPr>
          <w:rFonts w:ascii="Times New Roman" w:hAnsi="Times New Roman" w:eastAsia="Times New Roman" w:cs="Times New Roman"/>
        </w:rPr>
        <w:t>“Христ хэлэхдээ, ‘Та нарын нүд харж байгаа учир ерөөлтэй; та нарын чих сонсож байгаа учир ерөөлтэй. Учир нь үнэнээр Би та нарт хэлье, олон эш үзүүлэгчид болон зөвт хүмүүс та нарын харж буйг харахыг хүссэн боловч хараагүй, мөн та нарын сонсож буйг сонсохыг хүссэн боловч сонсоогүй юм’ гэжээ [Матай 13:16, 17]. 1843 болон 1844 онд үзэгдсэн зүйлсийг харсан нүд ерөөлтэй бөлгөө.”</w:t>
      </w:r>
    </w:p>
    <w:p>
      <w:pPr>
        <w:pStyle w:val="ArticleScripture"/>
        <w:jc w:val="left"/>
      </w:pPr>
      <w:r>
        <w:rPr>
          <w:rFonts w:ascii="Times New Roman" w:hAnsi="Times New Roman" w:eastAsia="Times New Roman" w:cs="Times New Roman"/>
        </w:rPr>
        <w:t>“Мэдээ өгөгдсөн. Мөн мэдээг дахин тунхаглахад ямар ч саатал байх ёсгүй. Учир нь цаг үеийн тэмдгүүд биелж байна; төгсгөлийн ажил хийгдэх ёстой. Агуу ажил богино хугацаанд хийгдэх болно. Удалгүй Бурханы тогтоосноор нэгэн мэдээ өгөгдөж, тэр нь хүчтэй хашхираан болон өсөн нэмэгдэх болно. Тэгээд Даниел өөрийн хувь ноогдолд зогсон, гэрчлэлээ өгнө.” Manuscript Releases, 21-р боть, 437.</w:t>
      </w:r>
    </w:p>
    <w:p>
      <w:pPr>
        <w:pStyle w:val="ArticleHeading"/>
        <w:jc w:val="left"/>
      </w:pPr>
      <w:r>
        <w:rPr>
          <w:rFonts w:ascii="Arial" w:hAnsi="Arial" w:eastAsia="Arial" w:cs="Arial"/>
        </w:rPr>
        <w:t>Бүслэлтийн тэмдэг</w:t>
      </w:r>
    </w:p>
    <w:p>
      <w:pPr>
        <w:pStyle w:val="ArticleBody"/>
        <w:jc w:val="left"/>
      </w:pPr>
      <w:r>
        <w:rPr>
          <w:rFonts w:ascii="Times New Roman" w:hAnsi="Times New Roman" w:eastAsia="Times New Roman" w:cs="Times New Roman"/>
        </w:rPr>
        <w:t>Езекиелийн номд тэр ард түмэн харахаас татгалзсан нэгэн сургаалт үлгэрийг “үйлдлээр үзүүлсэн” таван тохиолдол байдаг; мөн сонсохоос татгалзсан тэр хүмүүстэй тэр “үгээр ярьсан” таван тохиолдол ч байдаг. Үйлдлээр үзүүлсэн сургаалт үлгэр болон айлдсан үгийн энэ хоёр гэрч таван мунхаг онгонуудад толилуулагдсан. Дөрөвдүгээр бүлэгт буй үйлдлээр үзүүлсэн сургаалт үлгэрүүдийн нэг нь ирэх сүйрлээс сэрэмжлүүлдэг бүслэлтийн “тэмдэг”-ийг төлөөлдөг. Езекиелийн мэдээ бол Лаодикейд хандсан мэдээ мөн.</w:t>
      </w:r>
    </w:p>
    <w:p>
      <w:pPr>
        <w:pStyle w:val="ArticleBody"/>
        <w:jc w:val="left"/>
      </w:pPr>
      <w:r>
        <w:rPr>
          <w:rFonts w:ascii="Times New Roman" w:hAnsi="Times New Roman" w:eastAsia="Times New Roman" w:cs="Times New Roman"/>
        </w:rPr>
        <w:t>Лаодикейн хувьд өгөгдсөн “тэмдэг” нь “бүслэлтийн тэмдэг” бөгөөд эцсийн өдрүүдийн бүслэлтийг хэд хэдэн гэрч дүрслэн үзүүлдэг. Христийн өдрүүдийн иудейчүүдэд өгөгдсөн цорын ганц тэмдэг нь Ионагийн тэмдэг байсан бөгөөд тэр нь загасны хэвлийд гурван өдөр байсныг үйлдлээр үзүүлсэн сургаалт зүйрлэлээр төлөөлдөг.</w:t>
      </w:r>
    </w:p>
    <w:p>
      <w:pPr>
        <w:pStyle w:val="ArticleScripture"/>
        <w:jc w:val="left"/>
      </w:pPr>
      <w:r>
        <w:rPr>
          <w:rFonts w:ascii="Times New Roman" w:hAnsi="Times New Roman" w:eastAsia="Times New Roman" w:cs="Times New Roman"/>
        </w:rPr>
        <w:t>Тэгээд хуулийн багш нараас болон фарисайчуудын зарим нь хариулж, —Багш аа, бид Танаас нэгэн тэмдэг үзэхийг хүсэж байна, гэв. Харин Тэр тэдэнд хариулан, —Ёрын муу бөгөөд завхай үеийнхэн тэмдэг эрж хайдаг; гэвч эш үзүүлэгч Ионагийн тэмдгээс өөр түүнд ямар ч тэмдэг өгөгдөхгүй. Учир нь Иона аварга загасны хэвлийд гурван өдөр, гурван шөнө байсанчлан, Хүний Хүү ч мөн газрын зүрхэнд гурван өдөр, гурван шөнө байх болно. Матай 12:38–40.</w:t>
      </w:r>
    </w:p>
    <w:p>
      <w:pPr>
        <w:pStyle w:val="ArticleHeading"/>
        <w:jc w:val="left"/>
      </w:pPr>
      <w:r>
        <w:rPr>
          <w:rFonts w:ascii="Arial" w:hAnsi="Arial" w:eastAsia="Arial" w:cs="Arial"/>
        </w:rPr>
        <w:t>Ионагийн тэмдэг</w:t>
      </w:r>
    </w:p>
    <w:p>
      <w:pPr>
        <w:pStyle w:val="ArticleBody"/>
        <w:jc w:val="left"/>
      </w:pPr>
      <w:r>
        <w:rPr>
          <w:rFonts w:ascii="Times New Roman" w:hAnsi="Times New Roman" w:eastAsia="Times New Roman" w:cs="Times New Roman"/>
        </w:rPr>
        <w:t>Ионагийн тэмдэг нь үхлээс амилалтын үйлдлээр үзүүлсэн сургаалт зүйрлэл байсан. Иохан мөнөөх үнэнийг илэрхийлдэг. Учир нь тэр буцлам халуун тосны тогоонд хаягдаад амьд гарч ирсэн билээ. Арслангийн нүхэнд байсан Даниел болон Небухаднезарын зууханд байсан гурван шударга хүн ч мөн үхлээс амилалтыг төлөөлдөг. Эдгээр нь бүгд Илчлэлт номын арван нэгдүгээр бүлэгт амилуулагдах нэг зуун дөчин дөрвөн мянган хүнийг төлөөлж байна.</w:t>
      </w:r>
    </w:p>
    <w:p>
      <w:pPr>
        <w:pStyle w:val="ArticleScripture"/>
        <w:jc w:val="left"/>
      </w:pPr>
      <w:r>
        <w:rPr>
          <w:rFonts w:ascii="Times New Roman" w:hAnsi="Times New Roman" w:eastAsia="Times New Roman" w:cs="Times New Roman"/>
        </w:rPr>
        <w:t>“Аврагчийн бодлууд өнгөрснийг болон ирээдүйг эргэцүүлэн бодсоноосоо одоо буцан ирэв. Ард олон өөрсдийн сэтгэлд төрсөн сэтгэгдэл болон өөрсдөд нь байсан гэрлийн хэрээр үзэж сонссоноо тайлбарлахыг хичээж байх үед, ‘Есүс хариулж айлдахдаа, Энэ дуу Миний төлөө бус, харин та нарын төлөө ирсэн юм’ гэв. Энэ нь Түүний Мессиа мөн чанарын оргил нотолгоо, Есүс үнэнийг хэлсэн бөгөөд Бурханы Хүү мөн гэдгийн тухай Эцгийн дохио байлаа. Иудейчүүд энэ дээд Тэнгэрийн гэрчлэлээс нүүр буруулах уу? Тэд нэгэнтээ Аврагчаас, Бид үзэж итгэхийн тулд Та ямар тэмдэг үзүүлэх вэ? хэмээн асууж байсан. Христийн үйлчлэлийн туршид тоо томшгүй олон тэмдгүүд өгөгдсөн билээ; гэвч тэд итгүүлэхгүйн тулд нүдээ анин, зүрхээ хатууруулсан юм. Лазарын амилалтын оргил гайхамшиг ч тэдний үл итгэлийг арилгаагүй, харин улам их хорслоор дүүргэсэн; эдүгээ Эцэг Өөрөө айлдсан бөгөөд тэд цаашид өөр тэмдэг нэхэх аргагүй болсон атал, тэдний зүрх зөөлөрсөнгүй, мөн тэд итгэхээс цаашид ч татгалзсан хэвээр байв.” Зөгнөлийн Сүнс, 3-р боть, 79.</w:t>
      </w:r>
    </w:p>
    <w:p>
      <w:pPr>
        <w:pStyle w:val="ArticleBody"/>
        <w:jc w:val="left"/>
      </w:pPr>
      <w:r>
        <w:rPr>
          <w:rFonts w:ascii="Times New Roman" w:hAnsi="Times New Roman" w:eastAsia="Times New Roman" w:cs="Times New Roman"/>
        </w:rPr>
        <w:t>Лазар нь аварга загасны хэвлийд Ионагийн үйлдлээр дүрслэн үзүүлсэн амилалтын тэмдэг байв. Амилуулагдсан Лазартай холбоотой Эцэгийн дуу хоолой нь Бурханы чанар ба хүний чанарын нэгдлийг төлөөлдөг бөгөөд энэ нь, мэдээж, Өөртөө хүний махбодыг авсан Христийн мөн чанар юм. Бурханы чанар хүний чанартай нэгдсэн нь нэг зуун дөчин дөрвөн мянгын туг тэмдэг мөн бөгөөд Лазар нь Бүтээгчийг бүтээлтэй нэгтгэхийг гүйцэлдүүлдэг амилалтын хүчний тэмдэг юм.</w:t>
      </w:r>
    </w:p>
    <w:p>
      <w:pPr>
        <w:pStyle w:val="ArticleScripture"/>
        <w:jc w:val="left"/>
      </w:pPr>
      <w:r>
        <w:rPr>
          <w:rFonts w:ascii="Times New Roman" w:hAnsi="Times New Roman" w:eastAsia="Times New Roman" w:cs="Times New Roman"/>
        </w:rPr>
        <w:t>“Лазарын амилуулснаар олон хүн Есүст итгэхэд хөтлөгдсөн. Аврагчийг ирэхээс өмнө Лазар үхэж, булшинд тавигдах нь Бурханы төлөвлөгөө байсан. Лазарын амилуулалт нь Христийн гайхамшгуудын оргил нь байсан бөгөөд үүний улмаас олон хүн Бурханыг алдаршуулсан.” Manuscript Releases, volume 21, 111.</w:t>
      </w:r>
    </w:p>
    <w:p>
      <w:pPr>
        <w:pStyle w:val="ArticleBody"/>
        <w:jc w:val="left"/>
      </w:pPr>
      <w:r>
        <w:rPr>
          <w:rFonts w:ascii="Times New Roman" w:hAnsi="Times New Roman" w:eastAsia="Times New Roman" w:cs="Times New Roman"/>
        </w:rPr>
        <w:t>Лазар Иерусалим уруу хийсэн ялгуусан орохуйг манлайлан явсан бөгөөд тэрээр Ионагаар дүрслэгдсэн амилалтын амьд “тэмдэг” нь байсан юм.</w:t>
      </w:r>
    </w:p>
    <w:p>
      <w:pPr>
        <w:pStyle w:val="ArticleScripture"/>
        <w:jc w:val="left"/>
      </w:pPr>
      <w:r>
        <w:rPr>
          <w:rFonts w:ascii="Times New Roman" w:hAnsi="Times New Roman" w:eastAsia="Times New Roman" w:cs="Times New Roman"/>
        </w:rPr>
        <w:t>“Булшинд ялзралд автсан бие нь байсан ч эдүгээ алдар суугаар дүүрэн эр хүний хүч чадалд баясагч Лазар Аврагчийн хөлөглөн явсан амьтныг хөтлөн явжээ.” Эрин үеийн хүслэн, 572.</w:t>
      </w:r>
    </w:p>
    <w:p>
      <w:pPr>
        <w:pStyle w:val="ArticleBody"/>
        <w:jc w:val="left"/>
      </w:pPr>
      <w:r>
        <w:rPr>
          <w:rFonts w:ascii="Times New Roman" w:hAnsi="Times New Roman" w:eastAsia="Times New Roman" w:cs="Times New Roman"/>
        </w:rPr>
        <w:t>Ялалтын оролт нь Эксетерийн хуарангийн цуглаантай нийцдэг бөгөөд тэр нь арван охины тухай сургаалт зүйрлэлийн альфа биелэл байсан; иймээс энэ нь “Иона ба Лазарын тэмдэг”-ийг “Харагтун, Сүйт Хархүү ирж байна!” гэсэн мэдээний тунхаглалын омега бөгөөд төгс биелэлтэй уялдуулдаг.</w:t>
      </w:r>
    </w:p>
    <w:p>
      <w:pPr>
        <w:pStyle w:val="ArticleScripture"/>
        <w:jc w:val="left"/>
      </w:pPr>
      <w:r>
        <w:rPr>
          <w:rFonts w:ascii="Times New Roman" w:hAnsi="Times New Roman" w:eastAsia="Times New Roman" w:cs="Times New Roman"/>
        </w:rPr>
        <w:t>“Арван онгоны үлгэрийг, тэдний тав нь ухаалаг, тав нь мунхаг байсан тухай сургаалт зүйрлэлийг надад олонтаа сануулдаг. Энэ сургаалт зүйрлэл нь онцгойлон энэ цаг үед хамааралтай бөгөөд гурав дахь тэнгэрэлчийн мэдээний адил үсэгчилсэн ёсоор биелсэн бөгөөд цаашид ч биелсээр байх болно; мөн цаг хугацааны төгсгөл хүртэл өнөөгийн үнэн хэвээр орших болно.” Review and Herald, August 19, 1890.</w:t>
      </w:r>
    </w:p>
    <w:p>
      <w:pPr>
        <w:pStyle w:val="ArticleBody"/>
        <w:jc w:val="left"/>
      </w:pPr>
      <w:r>
        <w:rPr>
          <w:rFonts w:ascii="Times New Roman" w:hAnsi="Times New Roman" w:eastAsia="Times New Roman" w:cs="Times New Roman"/>
        </w:rPr>
        <w:t>Экзетерийн хээрийн цуглаанд Иона, Лазар, Самуел Сноу нарын хоцрон ирсэн явдал нь Езекиелийн “бүслэлтийн тэмдэг”-тэй нийцдэг. Лазар Христийг илжиг унуулан Иерусалим уруу дагуулан оруулсан.</w:t>
      </w:r>
    </w:p>
    <w:p>
      <w:pPr>
        <w:pStyle w:val="ArticleScripture"/>
        <w:jc w:val="left"/>
      </w:pPr>
      <w:r>
        <w:rPr>
          <w:rFonts w:ascii="Times New Roman" w:hAnsi="Times New Roman" w:eastAsia="Times New Roman" w:cs="Times New Roman"/>
        </w:rPr>
        <w:t>“1844 оны 8-р сард болсон Экзетер (Нью-Хэмпшир)-ийн майхант цуглаанд, ‘жинхэнэ шөнө дундын хашхираан’ анх тунхаглагдах үед, Бэйтс түүний чухал удирдагчдын нэг байсан юм. Тохиолдлоор, тэр өглөөний мөргөлийн үед майхант цуглаанд номлохоор сонгогдсон хүн нь Бэйтс байв. Тэр сонсогчдоо үнэнч байхыг уриалж, Бурхан тэднийг зүгээр л сорьж байгаа, тэд саатлын цаг үед байна, мөн үүнтэй төстэй санааг тайван байдлаар батлан хэлж байтал, Самуел С. Сноу морь унан майхант цуглаанд хүрэлцэн ирэв. Өөрийн эгч, хатагтай Жон Каучийн дэргэд суусан Сноу Христ товлогдсон цагт үзэгдэн ирнэ гэсэн өөрийн итгэлийг дахин илэрхийлэв. Гүнээ хөдөлсөн хатагтай Кауч босож, ‘Энд Бурханаас ирсэн мэдээтэй хүн байна!’ хэмээн тунхагласнаар цугласан олныг цочроов.” Leroy Froom, The Prophetic Faith of our Fathers, volume 4, 549.</w:t>
      </w:r>
    </w:p>
    <w:p>
      <w:pPr>
        <w:pStyle w:val="ArticleBody"/>
        <w:jc w:val="left"/>
      </w:pPr>
      <w:r>
        <w:rPr>
          <w:rFonts w:ascii="Times New Roman" w:hAnsi="Times New Roman" w:eastAsia="Times New Roman" w:cs="Times New Roman"/>
        </w:rPr>
        <w:t>1521 оны дөрөвдүгээр сард Мартин Лютер морин тэргээр Вормсын чуулганд очиж, папын уламжлал ба ёс заншлыг няцаан, “Би Судруудын гэрчлэлээр эсвэл тодорхой учир шалтгаанаар үнэмшүүлэгдээгүй л бол… би юунаас ч буцахгүй, бас буцаж няцах ч үгүй. Учир нь мөс чанарынхаа эсрэг явах нь аюулгүй ч биш, зөв ч биш юм. Би энд зогсож байна. Өөрөөр үйлдэж үл чадна. Бурхан надад туслаг. Амен.” хэмээн мэдэгджээ.</w:t>
      </w:r>
    </w:p>
    <w:p>
      <w:pPr>
        <w:pStyle w:val="ArticleBody"/>
        <w:jc w:val="left"/>
      </w:pPr>
      <w:r>
        <w:rPr>
          <w:rFonts w:ascii="Times New Roman" w:hAnsi="Times New Roman" w:eastAsia="Times New Roman" w:cs="Times New Roman"/>
        </w:rPr>
        <w:t>Фарисайчууд Христийн ялгуусан орохуйг эсэргүүцсэнчлэн, папын эрх баригчид Лютерийн оролтыг эсэргүүцэв. Дараа нь Лютер нэрээ өөрчилсөн нь (битүүмжлэлийн бэлгэдэл) бөгөөд тэрээр герман хэлээр Шинэ Гэрээг орчуулж байх хугацаандаа нуугдан хадгалагдав. Түүний Вормсын Чуулганд хийсэн илтгэл нь тухайн үеийн сүм-төрийн эрх баригчдаас гарсан үхлийн зарлигт хүргэсэн Шөнө Дундын Хашхирааны хэв шинж болсон бөгөөд ийнхүү Ням гаргийн хуулийг төлөөлөн үзүүлэв. ‘Юнкер Йорг’ нэрийн дор арван сарын турш нуугдан байсны дараа эрх баригчдын заналхийлэл өөрчлөгдөж, энэ нь гол төлөв завхарсан Карл V-д тулгарч байсан цэргийн хоёр асуудал болж хувирсан байв. Тэр хоёр цэргийн аюул нь Франц болон Ислам байсан бөгөөд эдгээр нь өнөөдөр хүн төрөлхтөнтэй нүүр тулан зогсож буй социализм ба Исламын тэрхүү ариун бус холбоог төлөөлж байв.</w:t>
      </w:r>
    </w:p>
    <w:p>
      <w:pPr>
        <w:pStyle w:val="ArticleScripture"/>
        <w:jc w:val="left"/>
      </w:pPr>
      <w:r>
        <w:rPr>
          <w:rFonts w:ascii="Times New Roman" w:hAnsi="Times New Roman" w:eastAsia="Times New Roman" w:cs="Times New Roman"/>
        </w:rPr>
        <w:t>“Дэлхий дээрх Бурханы ажил нь үеэс үед өрнөсөн агуу шинэчлэл буюу шашны хөдөлгөөн бүрд гайхамшигтай төстэй байдлыг үзүүлдэг. Хүмүүстэй харьцах Бурханы үйлдлийн зарчмууд үргэлж адил байдаг. Өнөөгийн чухал хөдөлгөөнүүд өнгөрсөн үеийнхтэйгээ дүйхүйц бөгөөд өмнөх эрин үеүүд дэх сүмийн туршлага нь бидний цаг үед асар их үнэ цэнтэй сургамжуудыг агуулж байдаг.” Агуу тэмцэл, 343.</w:t>
      </w:r>
    </w:p>
    <w:p>
      <w:pPr>
        <w:pStyle w:val="ArticleBody"/>
        <w:jc w:val="left"/>
      </w:pPr>
      <w:r>
        <w:rPr>
          <w:rFonts w:ascii="Times New Roman" w:hAnsi="Times New Roman" w:eastAsia="Times New Roman" w:cs="Times New Roman"/>
        </w:rPr>
        <w:t>Лазараар хөтлүүлсэн илжиг Христийг Иерусалимд авчирсан; морин тэрэг Лютерийг Вормсын Чуулганд хүргэсэн; мөн морь Сноуг Экзетерийн хээрийн цуглаанд авчирсан. Ийнхүү “Equus” төрөлд багтах “Equidae” овгийн аль алиныг нь болох илжиг ба морь нь Шөнө дундын Хашхирааны мэдээний тэмдэг мөн болохыг тодорхойлж байна.</w:t>
      </w:r>
    </w:p>
    <w:p>
      <w:pPr>
        <w:pStyle w:val="ArticleScripture"/>
        <w:jc w:val="left"/>
      </w:pPr>
      <w:r>
        <w:rPr>
          <w:rFonts w:ascii="Times New Roman" w:hAnsi="Times New Roman" w:eastAsia="Times New Roman" w:cs="Times New Roman"/>
        </w:rPr>
        <w:t>Сионын охин оо, үлэмж баясагтун; Иерусалимын охин оо, чангаар хашхирагтун. Болгоогтун, чиний Хаан чам уруу ирж байна; Тэр зөвт бөгөөд авралтай; даруу бөгөөд илжиг унан, илжигний унаганы төлөг дээр мордон ирж байна. Захариа 9:9.</w:t>
      </w:r>
    </w:p>
    <w:p>
      <w:pPr>
        <w:pStyle w:val="ArticleBody"/>
        <w:jc w:val="left"/>
      </w:pPr>
      <w:r>
        <w:rPr>
          <w:rFonts w:ascii="Times New Roman" w:hAnsi="Times New Roman" w:eastAsia="Times New Roman" w:cs="Times New Roman"/>
        </w:rPr>
        <w:t>Шөнийн хашхирааны мэдээний тэмдэг нь Исламын бэлгэдэл болох илжиг эсвэл морины ирэлт мөн. Шөнийн хашхирааны жинхэнэ мэдээний сонгогдсон элч, Христ илжиг унан ирсэнтэй нийцүүлэн, морь унан ирсэн. Эцсийн өдрүүд дэх “бүслэлт” нь Эллен Уайтын Нэшвилл хот “галан бөмбөгүүдэд” цохигдох ёстой хэмээн тодорхойлсон үгийн биеллээр тэмдэглэгддэг.</w:t>
      </w:r>
    </w:p>
    <w:p>
      <w:pPr>
        <w:pStyle w:val="ArticleBody"/>
        <w:jc w:val="left"/>
      </w:pPr>
      <w:r>
        <w:rPr>
          <w:rFonts w:ascii="Times New Roman" w:hAnsi="Times New Roman" w:eastAsia="Times New Roman" w:cs="Times New Roman"/>
        </w:rPr>
        <w:t>Яагаад бүслэлт Нэшвиллийн галан бөмбөлгүүд дээрээс эхэлдэг вэ? Энэ нь Ислам Бурханы эш үзүүллэгийн Үгэнд илжиг ба морьдоор төлөөлөгддөг учраас мөн үү?</w:t>
      </w:r>
    </w:p>
    <w:p>
      <w:pPr>
        <w:pStyle w:val="ArticleHeading"/>
        <w:jc w:val="left"/>
      </w:pPr>
      <w:r>
        <w:rPr>
          <w:rFonts w:ascii="Arial" w:hAnsi="Arial" w:eastAsia="Arial" w:cs="Arial"/>
        </w:rPr>
        <w:t>Смирна</w:t>
      </w:r>
    </w:p>
    <w:p>
      <w:pPr>
        <w:pStyle w:val="ArticleBody"/>
        <w:jc w:val="left"/>
      </w:pPr>
      <w:r>
        <w:rPr>
          <w:rFonts w:ascii="Times New Roman" w:hAnsi="Times New Roman" w:eastAsia="Times New Roman" w:cs="Times New Roman"/>
        </w:rPr>
        <w:t>Нерон эзэн хаан МЭ 64 онд Ром хот шатах үед Смирнагийн сүмийн эхлэлийг тэмдэглэдэг. Энэ он сар нь МЭ 313 онд Миланы зарлигаар төгссөн, хоёр зуун тавин жилийн хугацаанд хэрэгжсэн Христийн сүмийн хавчлагын эхлэлийг тэмдэглэдэг. Араатны дүрийн бүрэлдэн тогтох явдал нь альфа тэмдэглэгээг илэрхийлдэг бөгөөд энэ нь тун удахгүй гарах Ням гаргийн хуулийн үе дэх араатны тамгаар төлөөлөгдөх омега тэмдэглэгээгээр төгсөх нэгэн үеийг танилцуулдаг. Энэ үе нь “зарлигууд”-аар эхэлсэн хэмээн тодорхойлогддог.</w:t>
      </w:r>
    </w:p>
    <w:p>
      <w:pPr>
        <w:pStyle w:val="ArticleScripture"/>
        <w:jc w:val="left"/>
      </w:pPr>
      <w:r>
        <w:rPr>
          <w:rFonts w:ascii="Times New Roman" w:hAnsi="Times New Roman" w:eastAsia="Times New Roman" w:cs="Times New Roman"/>
        </w:rPr>
        <w:t>“Уншигч тун удахгүй өрнөх тэмцэлд хэрэгжих хүчнүүдийг ойлгохыг хүсвэл, өнгөрсөн эринүүдэд Ром ижил зорилгод хүрэхийн тулд хэрэглэж байсан арга хэрэгслийн түүхийг л мөрдөн үзэхэд хангалттай. Хэрэв тэр папистууд ба протестантууд нэгдэн өөрсдийн сургаалын тогтолцоог эсэргүүцэгчидтэй хэрхэн харьцахыг мэдэхийг хүсвэл, Ром Амралтын өдөр болон түүнийг хамгаалагчдын эсрэг ямар сүнсийг илэрхийлж байсныг хараг.”</w:t>
      </w:r>
    </w:p>
    <w:p>
      <w:pPr>
        <w:pStyle w:val="ArticleScripture"/>
        <w:jc w:val="left"/>
      </w:pPr>
      <w:r>
        <w:rPr>
          <w:rFonts w:ascii="Times New Roman" w:hAnsi="Times New Roman" w:eastAsia="Times New Roman" w:cs="Times New Roman"/>
        </w:rPr>
        <w:t>“Хаадын зарлиг, ерөнхий зөвлөлүүд, мөн төрийн эрх мэдлээр дэмжигдсэн сүмийн тогтоолууд нь харь шашны баяр христийн ертөнцөд хүндэт байр сууринд хүрэхэд нөлөөлсөн алхмууд байв. Ням гарагийг сахихыг албадан мөрдүүлсэн анхны олон нийтийн арга хэмжээ нь Константины гаргасан хууль байсан. (НТ 321 он; 53-р хуудасны Хавсралтын тэмдэглэлийг үз.) Энэхүү зарлиг нь хотын оршин суугчдыг ‘нарны эрхэмлэм өдөр’ амрахыг шаардсан боловч, хөдөөгийн хүмүүсийг хөдөө аж ахуйн ажлаа үргэлжлүүлэхийг зөвшөөрсөн. Хэдийгээр энэ нь бодит байдал дээр харь шашны хууль байсан боловч, Христийн шашныг нэр төдий хүлээн зөвшөөрснийхөө дараа эзэн хаан үүнийг хэрэгжүүлэн мөрдүүлсэн юм.” Агуу тэмцэл, 574.</w:t>
      </w:r>
    </w:p>
    <w:p>
      <w:pPr>
        <w:pStyle w:val="ArticleBody"/>
        <w:jc w:val="left"/>
      </w:pPr>
      <w:r>
        <w:rPr>
          <w:rFonts w:ascii="Times New Roman" w:hAnsi="Times New Roman" w:eastAsia="Times New Roman" w:cs="Times New Roman"/>
        </w:rPr>
        <w:t>Смирнагийн сүмээс Пергамын сүм рүү шилжилтийг тэмдэглэсэн анхны хааны зарлиг нь МЭ 313 оны Миланы зарлиг байв. Энэ нь МЭ 321 оны анхны Ням гаргийн хуулийг авчирсан эхний алхмыг төлөөлсөн юм. Иерусалимын сүйрэл нь Ням гаргийн хуулийн хэв шинж болдог бөгөөд сүйрлээс өмнө болсон бүслэлтийг хоёр эш үзүүллэгийн гэрч тодорхойлдог. МЭӨ 587 онд Вавилоны гурав дахь бүслэлт болон МЭ 70 онд Ромын хоёр дахь бүслэлтээр төлөөлөгдөх тэрхүү хоёр бүслэлт нь Ням гаргийн хуулийн тэмдэгтийн өмнө орших тэмдэгт нь—эш үзүүллэгийн бүслэлт мөн болохыг тодорхойлдог.</w:t>
      </w:r>
    </w:p>
    <w:p>
      <w:pPr>
        <w:pStyle w:val="ArticleBody"/>
        <w:jc w:val="left"/>
      </w:pPr>
      <w:r>
        <w:rPr>
          <w:rFonts w:ascii="Times New Roman" w:hAnsi="Times New Roman" w:eastAsia="Times New Roman" w:cs="Times New Roman"/>
        </w:rPr>
        <w:t>Небухаднезар Иехоиакимын эсрэг, дараа нь Иехоиахины эсрэг, эцэст нь Зедекиагийн эсрэг бүслэлт тавив. Цестиус МЭ 66 онд бүслэлт тавьж, Есүсийн чуулганд өгсөн тэмдгийг биелүүлсэн бөгөөд энэ нь МЭӨ 587 оны гурав дахь бүслэлтэд Езекиелийн эхнэрийн үхлийн тэмдэг байсан лугаа адил юм. Иерусалимын сүйрлийн өмнө тавигддаг замын тэмдэг нь бүслэлт бөгөөд энэ нь мөн “тэмдэг” мөн. МЭ 321 оны Ням гаргийн хуулиас өмнө тавигдсан замын тэмдэг нь Миланы зарлиг байсан бөгөөд тэнд яллалгүй чуулган (Смирна)-аас буулт хийсэн чуулганы бэлгэдэл болох Пергам руу шилжилт болсон юм.</w:t>
      </w:r>
    </w:p>
    <w:p>
      <w:pPr>
        <w:pStyle w:val="ArticleBody"/>
        <w:jc w:val="left"/>
      </w:pPr>
      <w:r>
        <w:rPr>
          <w:rFonts w:ascii="Times New Roman" w:hAnsi="Times New Roman" w:eastAsia="Times New Roman" w:cs="Times New Roman"/>
        </w:rPr>
        <w:t>Иймийн тул, Миланы зарлиг нь эш үзүүллэгийн бүслэлтийн эхлэл мөн бөгөөд бас тэмдэг мөн. Түүнчлэн энэ нь нэг зуун дөчин дөрвөн мянгын Лаодикийн хөдөлгөөн нэг зуун дөчин дөрвөн мянгын Филаделфийн хөдөлгөөнд шилжин орж буй тэр цэгийг мөн тэмдэглэдэг.</w:t>
      </w:r>
    </w:p>
    <w:p>
      <w:pPr>
        <w:pStyle w:val="ArticleBody"/>
        <w:jc w:val="left"/>
      </w:pPr>
      <w:r>
        <w:rPr>
          <w:rFonts w:ascii="Times New Roman" w:hAnsi="Times New Roman" w:eastAsia="Times New Roman" w:cs="Times New Roman"/>
        </w:rPr>
        <w:t>Филадельфи ба Смирна нь Илчлэлт дэх долоон чуулганы дундаас зэмлэлгүй цорын ганц хоёр чуулганыг төлөөлдөг. Энэ баримт нь эргээд уг шилжилтийг тэмцэгч чуулганаас ялалт байгуулсан чуулган уруу шилжих шилжилт мөн болохыг тодорхойлдог. Тэрхүү шилжилт нь Миланы зарлигтай нийцдэг бөгөөд тэнд нэг зуун дөчин дөрвөн мянгын эцсийн өдрийн хөдөлгөөн нь долоон чуулганаас гарсан найм дахь тэрхүү чуулган болдог. Филадельфи ба Смирна нь мөн өөрсдийгөө иудейчүүд гэж мэдүүлдэг атлаа үнэндээ Сатаны синагогийнх болох хүмүүстэй тэмцдэг цорын ганц хоёр чуулган юм.</w:t>
      </w:r>
    </w:p>
    <w:p>
      <w:pPr>
        <w:pStyle w:val="ArticleBody"/>
        <w:jc w:val="left"/>
      </w:pPr>
      <w:r>
        <w:rPr>
          <w:rFonts w:ascii="Times New Roman" w:hAnsi="Times New Roman" w:eastAsia="Times New Roman" w:cs="Times New Roman"/>
        </w:rPr>
        <w:t>313 оны тэрхүү замын тэмдэглэгээ нь мөн 1844 оны 8-р сарын 12-оос 17-ны хооронд болсон Эксетерийн кэмп цуглаантай нийцдэг. Тэр кэмп цуглаан өндөрлөхөд, 1844 оны 10-р сарын 22-нд хаалга хаагдах хүртэл уг мэдээ Америкийн Нэгдсэн Улсын зүүн эргийн дагуу түрлэгийн давалгаа мэт хүчтэйгээр түгэн тархсан.</w:t>
      </w:r>
    </w:p>
    <w:p>
      <w:pPr>
        <w:pStyle w:val="ArticleScripture"/>
        <w:jc w:val="left"/>
      </w:pPr>
      <w:r>
        <w:rPr>
          <w:rFonts w:ascii="Times New Roman" w:hAnsi="Times New Roman" w:eastAsia="Times New Roman" w:cs="Times New Roman"/>
        </w:rPr>
        <w:t>“Далайн түрлэгийн аварга давалгаа мэт энэ хөдөлгөөн орон даяар нөмрөн өнгөрөв. Хотоос хотод, тосгоноос тосгонд, мөн алслагдсан хөдөө нутгуудад хүрч, эцэст нь хүлээлттэй байсан Бурханы ард түмэн бүрэн сэрэв. Энэхүү тунхаглалын өмнө хийрхэл нь мандаж буй нарны өмнөх эртний хяруу мэт арилж одов. Итгэгчид өөрсдийн эргэлзээ, төөрөгдөл арилсныг харж, найдвар ба зориг нь тэдний зүрхийг амилуулав. Энэ ажил нь Бурханы Үг ба Сүнсний захирах нөлөөгүй үед хүний хөөрлөөс үргэлж илэрдэг туйлшралуудаас ангид байв. Энэ нь эртний Израилийн дунд Түүний зарц нарын зэмлэлийн мэдээнүүдийн дараа тохиолддог байсан өөрсдийгөө даруулавчлан дорд үзэж, Эзэн уруу эргэн ирэх тэр үеүүдтэй шинж чанарын хувьд адил байлаа. Энэ нь үе үеийн турш Бурханы ажлыг тэмдэглэдэг онцлог шинжүүдийг агуулж байв. Хөөрлийн бахдал бага байсан бөгөөд харин зүрх сэтгэлийн гүнзгий шинжлэл, нүглээ хүлээн confess? and forsaking the world =&gt; let's fix fully Mongolian.</w:t>
      </w:r>
    </w:p>
    <w:p>
      <w:pPr>
        <w:pStyle w:val="ArticleBody"/>
        <w:jc w:val="left"/>
      </w:pPr>
      <w:r>
        <w:rPr>
          <w:rFonts w:ascii="Times New Roman" w:hAnsi="Times New Roman" w:eastAsia="Times New Roman" w:cs="Times New Roman"/>
        </w:rPr>
        <w:t>1844 оны 10 дугаар сарын 22-нд хаагдсан хаалга нь удахгүй ирэх Ням гаргийн хуулийг бэлгэдэн төлөөлдөг бөгөөд 10 дугаар сарын 22-ны хаагдсан хаалганы өмнө байсан тэмдэгт үйл явдал нь Эксетерийн хуарангийн цуглаан байв. Иймээс Эксетерийн хуарангийн цуглаан нь Миланы зарлигтай дүйцэн нийцдэг. Мөн энэ нь Христийн ялгуусан Иерусалимд орохуйтай ч мөн нийцдэг.</w:t>
      </w:r>
    </w:p>
    <w:p>
      <w:pPr>
        <w:pStyle w:val="ArticleScripture"/>
        <w:jc w:val="left"/>
      </w:pPr>
      <w:r>
        <w:rPr>
          <w:rFonts w:ascii="Times New Roman" w:hAnsi="Times New Roman" w:eastAsia="Times New Roman" w:cs="Times New Roman"/>
        </w:rPr>
        <w:t>“Шөнө дундын хашхираан нь тийм ч ихээр маргаан нотолгоогоор түгээгдээгүй боловч, Судрын нотолгоо нь тодорхой бөгөөд няцаашгүй байсан юм. Түүнтэй хамт сэтгэлийг хөдөлгөх албадсан хүч явж байв. Эргэлзээ ч байсангүй, асуулт ч байсангүй. Христ Иерусалимд ялангуяа ёслол төгөлдөр орж ирэх үед, баярыг сахихаар нутгийн өнцөг булан бүрээс цугласан хүмүүс Чидун уул руу олноороо очиж, Есүсийг дагалдан үдэж байсан олонтой нэгдэхдээ тэр цагийн сүнслэг оргиллыг хүлээн авч, ‘Эзэний нэрээр ирэгч ерөөлтэй еэ!’ [Матай 21:9.] хэмээх хашхирааныг улам өргөж байв. Үүнтэй адил байдлаар, Адвентистуудын цуглаанд хошуучлан ирсэн үл итгэгчид—зарим нь сониучирхан, зарим нь зүгээр л тохуурхан ирсэн боловч—‘Харагтун, Сүйт залуу ирж байна!’ гэсэн мэдээг дагалдсан үнэмшүүлэх хүчийг мэдэрч байв.” Зөгнөлийн Сүнс, 4-р боть, 250.</w:t>
      </w:r>
    </w:p>
    <w:p>
      <w:pPr>
        <w:pStyle w:val="ArticleBody"/>
        <w:jc w:val="left"/>
      </w:pPr>
      <w:r>
        <w:rPr>
          <w:rFonts w:ascii="Times New Roman" w:hAnsi="Times New Roman" w:eastAsia="Times New Roman" w:cs="Times New Roman"/>
        </w:rPr>
        <w:t>Миланын зарлиг нь МЭӨ 587 онд Небухаднезараар, мөн 66 онд Цестиусаар дүрслэгдсэн эш үзүүллэгийн бүслэлтийг тэмдэглэдэг. Тэдгээр хоёр бүслэлт нь тус тус МЭӨ 586 онд болон 70 онд Иерусалимын сүйрэлд хүргэсэн. Цестиусын бүслэлт төгсөж, гурван жил хагасын дараа Титийн дор бүслэлт дахин эхэлсэн бөгөөд ингэснээр альфа Ромын захирагчаар эхэлж, омега захирагчаар төгсдөг эш үзүүллэгийн хугацааг тогтоосон юм. Тэрхүү гурван жил хагас нь Иерусалимыг папын засаглалын дор гишгэлэн дарангуйлсныг, мөн папын засаглалын үхлийн шарх эдгэрч, тэр дахин гурван жил хагас бэлгэдлийн хугацаанд ноёрхох үед тун удахгүй ирэх Ням гаргийн хуулийг төлөөлдөг.</w:t>
      </w:r>
    </w:p>
    <w:p>
      <w:pPr>
        <w:pStyle w:val="ArticleScripture"/>
        <w:jc w:val="left"/>
      </w:pPr>
      <w:r>
        <w:rPr>
          <w:rFonts w:ascii="Times New Roman" w:hAnsi="Times New Roman" w:eastAsia="Times New Roman" w:cs="Times New Roman"/>
        </w:rPr>
        <w:t>Харин сүмийн гаднах хашааг орхигдуул; түүнийг бүү хэмж, учир нь тэр нь харь үндэстнүүдэд өгөгдсөн билээ. Тэд ариун хотыг дөчин хоёр сарын турш хөл дороо гишгэлэн дэвслэх болно. Илчлэлт 11:2.</w:t>
      </w:r>
    </w:p>
    <w:p>
      <w:pPr>
        <w:pStyle w:val="ArticleBody"/>
        <w:jc w:val="left"/>
      </w:pPr>
      <w:r>
        <w:rPr>
          <w:rFonts w:ascii="Times New Roman" w:hAnsi="Times New Roman" w:eastAsia="Times New Roman" w:cs="Times New Roman"/>
        </w:rPr>
        <w:t>538 онд, мөн дараа нь ирэх Ням гаргийн хуулийн үед Иерусалимыг хөлд дэвслэх үйл явц эхэлдэг. Эдгээр хоёр Ням гаргийн хууль нь Их Константин анхны Ням гаргийн хуулийг баталсан 321 онөөр төлөөлөгдсөн юм. 538 онд, Цестийгаас Тит хүртэлх түүхээр төлөөлөгдсөнчлөн, папын засаглал Бурханы чуулганыг гурван жил хагасын турш хавчин мөшгөхөд (хөлд дэвслэхэд) эрх мэдэлжсэн. 538 онд, папын засаглал Орлеаны гуравдугаар зөвлөл дээр Ням гаргийн хууль баталсан. Удахгүй ирэх Ням гаргийн хууль нь папын засаглал сүмийг хөлд дэвслэхэд (хавчин мөшгөхөд) дахин эрх мэдэлжих цагийг тодорхойлдог.</w:t>
      </w:r>
    </w:p>
    <w:p>
      <w:pPr>
        <w:pStyle w:val="ArticleBody"/>
        <w:jc w:val="left"/>
      </w:pPr>
      <w:r>
        <w:rPr>
          <w:rFonts w:ascii="Times New Roman" w:hAnsi="Times New Roman" w:eastAsia="Times New Roman" w:cs="Times New Roman"/>
        </w:rPr>
        <w:t>313 нь 321 онд гарсан анхны Ням гаргийн хуулийг бий болгоход хүргэсэн анхны зарлигийг заадаг. Дараа нь 330 онд эзэнт гүрэн эш үзүүллэгийн утгаар зүүн ба баруунд хуваагдсан бөгөөд ингэснээр Америкийн Нэгдсэн Улсад альфа Ням гаргийн хуулиар эхэлсэн, “дөчин хоёр” бэлгэдэлт сарын турш үргэлжилсэн папын хавчлагын хоёр дахь үеийн омега төгсгөл—хавчлага ба хөл дор гишгэлтийн үе—тэмдэглэгдсэн юм.</w:t>
      </w:r>
    </w:p>
    <w:p>
      <w:pPr>
        <w:pStyle w:val="ArticleScripture"/>
        <w:jc w:val="left"/>
      </w:pPr>
      <w:r>
        <w:rPr>
          <w:rFonts w:ascii="Times New Roman" w:hAnsi="Times New Roman" w:eastAsia="Times New Roman" w:cs="Times New Roman"/>
        </w:rPr>
        <w:t>Гурав дахь тэнгэрэлч тэднийг даган чанга дуугаар ийн өгүүлэв: Хэрэв хэн нэгэн араатныг болон түүний дүрсийг шүтэж, духан дээрээ эсвэл гар дээрээ түүний тамгыг хүлээн авбал, тэр хүн Бурханы хилэнгийн дарсыг ууна. Тэрхүү дарс нь Түүний уур хилэнгийн аяган дотор найруулгагүйгээр цутгагдсан бөгөөд тэр хүн ариун тэнгэрэлч нарын өмнө, мөн Хурганы өмнө гал ба хүхрээр тарчилгад орно. Тэдний тарчилгааны утаа мөнхийн мөнхөд дээш гарна. Араатан болон түүний дүрсийг шүтдэг, мөн түүний нэрийн тамгыг хүлээн авдаг хэн боловч өдөр шөнөгүй амралтгүй байх болно. Энд ариун хүмүүсийн тэвчээр байна. Энд Бурханы тушаалуудыг сахидаг, мөн Есүст итгэх итгэлийг хадгалдаг хүмүүс байна. Илчлэлт 14:9–12.</w:t>
      </w:r>
    </w:p>
    <w:p>
      <w:pPr>
        <w:pStyle w:val="ArticleHeading"/>
        <w:jc w:val="left"/>
      </w:pPr>
      <w:r>
        <w:rPr>
          <w:rFonts w:ascii="Arial" w:hAnsi="Arial" w:eastAsia="Arial" w:cs="Arial"/>
        </w:rPr>
        <w:t>Тал нутаг</w:t>
      </w:r>
    </w:p>
    <w:p>
      <w:pPr>
        <w:pStyle w:val="ArticleBody"/>
        <w:jc w:val="left"/>
      </w:pPr>
      <w:r>
        <w:rPr>
          <w:rFonts w:ascii="Times New Roman" w:hAnsi="Times New Roman" w:eastAsia="Times New Roman" w:cs="Times New Roman"/>
        </w:rPr>
        <w:t>“Милан” хэмээх нэрийн латин утга нь талын дундах газар гэсэн утгатай. Зүүн ба өрнийн дунд, 313 онд өрнийн Константин зүүний Лициниустай холбоо байгуулахыг эрэлхийлэв. Тэр зарлиг нь зүүн ба өрнийг нэгтгэн авчрах оролдлогыг илэрхийлсэн бөгөөд Константины эцэг нэгт дүү Константия Лициниустай гэрлэснээр уг зарлиг гэрээт гэрлэлтээр баталгаажуулагдсан юм. Гэвч Даниел арван нэгдүгээр бүлэгт гардаг хойд зүгийн Селевкидүүд ба өмнөд зүгийн Птолемейн хоорондын анхны гэрээт гэрлэлттэй адил, “зүүн бол зүүн, өрнө бол өрнө бөгөөд энэ хоёр хэзээ ч үл учирна” хэмээх эртний хэлц үг биелэгдэх тул тэр гэрлэлт бүтэлгүйтэхээр тавилантай байв.</w:t>
      </w:r>
    </w:p>
    <w:p>
      <w:pPr>
        <w:pStyle w:val="ArticleBody"/>
        <w:jc w:val="left"/>
      </w:pPr>
      <w:r>
        <w:rPr>
          <w:rFonts w:ascii="Times New Roman" w:hAnsi="Times New Roman" w:eastAsia="Times New Roman" w:cs="Times New Roman"/>
        </w:rPr>
        <w:t>“330” он нь Даниел арван нэгдүгээр бүлгийн хорин дөрөв, хорин долоо, хорин есдүгээр эшлэлүүдэд шууд өгүүлэгдсэн байдаг. Энэ нь 313-аас 330 он хүртэлх арван долоон жилийг Даниел арван нэгдүгээр бүлгийн эш үзүүллэгийн шугамд оруулж байгаа бөгөөд эш үзүүллэгийн зайлшгүй шаардлагаар 313 онд болсон зүүн ба өрнийн хоорондын тэр гэрээт гэрлэлтийг мөнхүү бүлэг дэх анхны гэрээт гэрлэлттэй зэрэгцүүлэхийг тодорхойлдог.</w:t>
      </w:r>
    </w:p>
    <w:p>
      <w:pPr>
        <w:pStyle w:val="ArticleScripture"/>
        <w:jc w:val="left"/>
      </w:pPr>
      <w:r>
        <w:rPr>
          <w:rFonts w:ascii="Times New Roman" w:hAnsi="Times New Roman" w:eastAsia="Times New Roman" w:cs="Times New Roman"/>
        </w:rPr>
        <w:t>“Даниелын арван нэгдүгээр бүлэгт буй эш үзүүллэг бараг бүрэн биелэлтдээ хүрээд байна. Энэ эш үзүүллэгийн биелэлт болгон тохиолдсон түүхийн ихэнх нь дахин давтагдах болно.” Manuscript Releases, number 13, 394.</w:t>
      </w:r>
    </w:p>
    <w:p>
      <w:pPr>
        <w:pStyle w:val="ArticleBody"/>
        <w:jc w:val="left"/>
      </w:pPr>
      <w:r>
        <w:rPr>
          <w:rFonts w:ascii="Times New Roman" w:hAnsi="Times New Roman" w:eastAsia="Times New Roman" w:cs="Times New Roman"/>
        </w:rPr>
        <w:t>МЭӨ 261–246 онуудад хаанчилсан Антиох II Теос Египетийн Птолемей II Филадельфын охин Береницегийн төлөө анхны эхнэр Лаодика I-аа хойш тавьсан. Энэхүү гэрлэлт нь МЭӨ 252 онд Хоёрдугаар Сирийн дайныг төгсгөсөн энхийн зохицуулалтын нэг хэсэг байв. Үүний дараа Константин 324 онд Лициниусыг ялснаар тэрхүү гэрлэлт төгссөн бөгөөд энэ нь МЭӨ 246 онд анхны эхнэр Лаодика Антиохыг хордуулснаар Антиох ба Береницегийн гэрлэлт төгссөнтэй адил байлаа. Хоёрдугаар Сирийн дайны төгсгөлийг тэмдэглэсэн тэрхүү гэрлэлт, мөн Антиохын аллага, үүний дараахан Беренице, түүний хүүхэд болон Египетийн дагалдан явагчдын аллага нь Гуравдугаар Сирийн дайны эхлэлийг тэмдэглэв. 313 оны гэрээт гэрлэлт нь Смирнагийн чуулганаар төлөөлөгдсөн хавчлагын үеийг төгсгөж, Пергамын чуулганаар төлөөлөгдсөн буулт хийсэн үеийг эхлүүлсэн.</w:t>
      </w:r>
    </w:p>
    <w:p>
      <w:pPr>
        <w:pStyle w:val="ArticleBody"/>
        <w:jc w:val="left"/>
      </w:pPr>
      <w:r>
        <w:rPr>
          <w:rFonts w:ascii="Times New Roman" w:hAnsi="Times New Roman" w:eastAsia="Times New Roman" w:cs="Times New Roman"/>
        </w:rPr>
        <w:t>Селевкидийн түүхийн эхэн дэх уг гэрлэлт нь Селевкидийн эзэнт гүрний төгсгөл дэх гэрээт гэрлэлтийн хэв шинж байв. Тэр үед Антиох Их өөрийн охин Клеопатра I-ийг Птолемей V Эпифанд өгсөн юм. Энэ гэрлэлт МЭӨ 193 онд Рафид болсон боловч, хойд зүгийн хаан ба өмнөд зүгийн хааны хоорондын анхны гэрээт гэрлэлтийн адил, тэрхүү холбоо удалгүй төгссөн юм. Селевкидийн эзэнт гүрний альфа ба омега гэрээт гэрлэлүүд нь хожим Даниел арван нэгдүгээр бүлгийн эш үзүүллэгийн түүхэнд тэмдэглэгдсэн гэрээт гэрлэлтийн хэв шинж болдог бөгөөд тэнд Октавиан МЭӨ 40 онд өөрийн дүү Октавия Минорыг Марк Антонид өгсөн билээ. Марк Антони ба Октавиан нар МЭӨ 44 онд Юлий Цезарь алагдсанаар эхэлсэн Ромын зүүн ба баруун бүс нутгуудын төлөөх эрх мэдлийн тэмцэлд оролцож байв. Брундизийн гэрээг МЭӨ 40 онд болсон тэрхүү гэрлэлтийн үеэр байгуулсан бөгөөд найман жилийн дараа, МЭӨ 32 онд, Марк Антони Октавиятай албан ёсоор гэрлэлтээ цуцалж, улмаар МЭӨ 31 онд болсон Акциумын тулалдааныг өдөөсөн бөгөөд тэнд Марк Антони ч, Клеопатра ч (хамгийн эцсийн Клеопатра) төгсгөлдөө хүрсэн юм.</w:t>
      </w:r>
    </w:p>
    <w:p>
      <w:pPr>
        <w:pStyle w:val="ArticleBody"/>
        <w:jc w:val="left"/>
      </w:pPr>
      <w:r>
        <w:rPr>
          <w:rFonts w:ascii="Times New Roman" w:hAnsi="Times New Roman" w:eastAsia="Times New Roman" w:cs="Times New Roman"/>
        </w:rPr>
        <w:t>Селевкидийн эзэнт гүрний омега гэрлэлтийн гэрээ нь сүүлчийн Клеопатраг төлөөлөн хэв шинж болгосон анхны Клеопатраг авчирсан бөгөөд түүний угсаа гарвал МЭӨ 40 онд Ромын эзэнт гүрний эш үзүүллэгийн альфа гэрлэлтийн гэрээтэй холбогдох холбоосыг бүрдүүлсэн юм. Эдгээр гурван гэрээт гэрлэлт нь Миланы Зарлигийн гэрээт гэрлэлтийг хэв шинж болгон үзүүлдэг. Миланы Зарлиг нь эш үзүүллэгийн бүслэлтийн эхлэлийг тэмдэглэдэг; энэ нь эш үзүүллэгийн тэмдэг бөгөөд зөвт сүмээс зөв бус сүм рүү шилжилтийг заадаг тул долоогийн нэг болох найм дахь оршихуйн нууцлаг таавартай нийцдэг. Энэ нь дайныг төгсгөдөг гэрээт гэрлэлтийг тэмдэглэдэг бөгөөд гэрээт гэрлэлтийн салалт хүртэл тийнхүү оршиж, улмаар дайны эхлэлийг тэмдэглэдэг. Ромын хоёр гэрлэлтийн хувьд салалт нь эзэнт гүрэн нэгдэхэд хүргэдэг. 313 он мөн Экстерийн хуарангийн цуглааныг тэмдэглэдэг бөгөөд тэнд Шөнийн дундын Хашхирааны мэдээний тунхаглал эхэлж, аравдугаар сарын 22-ны хаагдсан хаалганд хүргэдэг.</w:t>
      </w:r>
    </w:p>
    <w:p>
      <w:pPr>
        <w:pStyle w:val="ArticleBody"/>
        <w:jc w:val="left"/>
      </w:pPr>
      <w:r>
        <w:rPr>
          <w:rFonts w:ascii="Times New Roman" w:hAnsi="Times New Roman" w:eastAsia="Times New Roman" w:cs="Times New Roman"/>
        </w:rPr>
        <w:t>Бид эдгээр үнэнүүдийг дараагийн өгүүлэлд үргэлжлүүлэн авч үзэх болно.</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Дөчдүгээр эшлэлийн нууцлаг түүх — Хорин есдүгээр дугаар</dc:title>
  <dc:subject>Езекиелийн аравдугаар бүлэг</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