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آٹھواں سات میں سے ہے - نمبر تین</w:t>
      </w:r>
    </w:p>
    <w:p>
      <w:pPr>
        <w:pStyle w:val="ArticleSubtitle"/>
        <w:jc w:val="right"/>
        <w:bidi w:val="1"/>
      </w:pPr>
      <w:r>
        <w:rPr>
          <w:rFonts w:ascii="Segoe UI" w:hAnsi="Segoe UI" w:eastAsia="Segoe UI" w:cs="Segoe UI"/>
          <w:rtl w:val="1"/>
        </w:rPr>
        <w:t>ڈینیل دو</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2023-09-17</w:t>
      </w:r>
    </w:p>
    <w:p>
      <w:pPr>
        <w:pStyle w:val="ArticleBody"/>
        <w:jc w:val="right"/>
        <w:bidi w:val="1"/>
      </w:pPr>
      <w:r>
        <w:rPr>
          <w:rFonts w:ascii="Segoe UI" w:hAnsi="Segoe UI" w:eastAsia="Segoe UI" w:cs="Segoe UI"/>
          <w:rtl w:val="1"/>
        </w:rPr>
        <w:t>اس مضمون میں ہم جس سوال کا حل تلاش کریں گے وہ یہ ہے کہ دانی ایل کے دوسرے باب میں بائبل کی پیشگوئی کی بادشاہتوں کے پہلے ذکر کی مطابقت مکاشفہ باب سترہ میں انہی بادشاہتوں کے آخری ذکر سے کیسے بنتی ہے۔ میں نبوکدنضر کے مجسمے میں دراصل کیا شناخت کی گئی ہے اور پیش روؤں کے اس موقف کے بارے میں کچھ سوالات اٹھانا چاہتا ہوں کہ اُن کی تاریخ اُس مقام کی نمائندگی کرتی تھی جب پتھر آ کر مجسمے کے پاؤں سے ٹکراتا ہے۔</w:t>
      </w:r>
    </w:p>
    <w:p>
      <w:pPr>
        <w:pStyle w:val="ArticleBody"/>
        <w:jc w:val="right"/>
        <w:bidi w:val="1"/>
      </w:pPr>
      <w:r>
        <w:rPr>
          <w:rFonts w:ascii="Segoe UI" w:hAnsi="Segoe UI" w:eastAsia="Segoe UI" w:cs="Segoe UI"/>
          <w:rtl w:val="1"/>
        </w:rPr>
        <w:t>سِسٹر وائٹ نشاندہی کرتی ہیں کہ ہم اس مقام تک پہنچ گئے تھے جہاں "خدا کے مقدس کام کی نمائندگی اُس مجسّمہ کے پاؤں سے ہوتی ہے جس میں لوہا کیچڑ آلود مٹی کے ساتھ ملا ہوا تھا"، جسے وہ مزید "کلیسا اور ریاست کی آمیزش" کے طور پر بیان کرتی ہیں۔</w:t>
      </w:r>
    </w:p>
    <w:p>
      <w:pPr>
        <w:pStyle w:val="ArticleScripture"/>
        <w:jc w:val="right"/>
        <w:bidi w:val="1"/>
      </w:pPr>
      <w:r>
        <w:rPr>
          <w:rFonts w:ascii="Segoe UI" w:hAnsi="Segoe UI" w:eastAsia="Segoe UI" w:cs="Segoe UI"/>
          <w:rtl w:val="1"/>
        </w:rPr>
        <w:t>"ہم ایسے زمانے میں آ پہنچے ہیں جب خدا کے مقدس کام کی نمائندگی اُس مجسمے کے پیروں سے کی گئی ہے جس میں لوہا کیچڑ آلود مٹی کے ساتھ ملا ہوا تھا۔ خدا کی ایک قوم ہے، برگزیدہ قوم، جن کی بصیرت مقدس کی جانی چاہیے، جنہیں یہ نہیں کرنا چاہیے کہ وہ بنیاد پر لکڑی، گھاس اور بھوسہ رکھ کر خود کو ناپاک کریں۔ ہر وہ جان جو خدا کے احکام کا وفادار ہے یہ دیکھے گا کہ ہمارے ایمان کی امتیازی خصوصیت ساتویں دن کا سبت ہے۔ اگر حکومت سبت کی عزت کرتی جیسا کہ خدا نے حکم دیا ہے، تو وہ خدا کی قوت میں قائم رہتی اور اس ایمان کی حمایت میں کھڑی ہوتی جو ایک بار مقدسوں کو سپرد کیا گیا تھا۔ لیکن اہلِ سیاست جعلی سبت کی تائید کریں گے، اور اپنے مذہبی ایمان کو پاپائیت کی اس اولاد کی پابندی کے ساتھ ملا دیں گے، اسے اُس سبت پر فوقیت دیں گے جسے خداوند نے مقدس اور مبارک ٹھہرایا، جسے اُس نے انسان کے لیے پاک رکھنے کو الگ رکھا، تاکہ وہ اپنے اور اپنی قوم کے درمیان ہزار نسلوں تک ایک نشان ہو۔ کلیسائی تدبیر اور ریاستی تدبیر کے اختلاط کی نمائندگی لوہے اور مٹی سے کی گئی ہے۔ یہ اتحاد کلیسیاؤں کی ساری قوت کو کمزور کر رہا ہے۔ کلیسا کو ریاست کی طاقت دینا برے نتائج لائے گا۔ لوگ تقریباً خدا کی بردباری کی حد سے آگے بڑھ چکے ہیں۔ انہوں نے اپنی قوت سیاست میں لگا دی ہے اور پاپائیت کے ساتھ اتحاد کر لیا ہے۔ لیکن وہ وقت آئے گا جب خدا اُنہیں سزا دے گا جنہوں نے اُس کی شریعت کو باطل کیا ہے، اور اُن کے برے اعمال انہی پر لوٹ آئیں گے۔" سیونتھ ڈے ایڈونٹسٹ بائبل کمنٹری، جلد 4، 1168.</w:t>
      </w:r>
    </w:p>
    <w:p>
      <w:pPr>
        <w:pStyle w:val="ArticleBody"/>
        <w:jc w:val="right"/>
        <w:bidi w:val="1"/>
      </w:pPr>
      <w:r>
        <w:rPr>
          <w:rFonts w:ascii="Segoe UI" w:hAnsi="Segoe UI" w:eastAsia="Segoe UI" w:cs="Segoe UI"/>
          <w:rtl w:val="1"/>
        </w:rPr>
        <w:t>وہ زمانہ جس تک ہم پہنچ چکے ہیں—جب خدا کے مقدس کام میں کلیسائی سیاست اور ریاستی سیاست کی آمیزش کی جا رہی ہے—ایک بتدریج آگے بڑھتے ہوئے دور کی تصویر کشی ہے۔ وہ کہتی ہے کہ یہ آمیزش “کلیساؤں کی ساری قوت کو کمزور کر رہی ہے”، اور یہ “برے نتائج لائے گی”، اور یہ کہ “وہ وقت آئے گا جب خدا اُن لوگوں کو سزا دے گا جنہوں نے اُس کے قانون کو باطل کر دیا ہے۔”</w:t>
      </w:r>
    </w:p>
    <w:p>
      <w:pPr>
        <w:pStyle w:val="ArticleBody"/>
        <w:jc w:val="right"/>
        <w:bidi w:val="1"/>
      </w:pPr>
      <w:r>
        <w:rPr>
          <w:rFonts w:ascii="Segoe UI" w:hAnsi="Segoe UI" w:eastAsia="Segoe UI" w:cs="Segoe UI"/>
          <w:rtl w:val="1"/>
        </w:rPr>
        <w:t>کلیسا اور ریاست کا امتزاج جو کلیساؤں کی قوت کو کمزور کرتا ہے، پرگامس کی کلیسیا کی ایک تفصیل ہے، جہاں کلیسائی سیاست اور ریاستی سیاست کے ملاپ نے اُس ارتداد کی نمائندگی کی جو گناہ کے آدمی کے ظاہر ہونے سے پہلے آتا ہے۔ مسیحیت اور بت پرستی کے درمیان یہ سمجھوتا، جس کی علامت پرگامس اور وہ شہنشاہ ہیں، دانی ایل باب دو کی چوتھی بادشاہی میں وقوع پذیر ہوتا ہے۔ اس سمجھوتے کو دانی ایل باب دو میں لفظ "مٹی" کے ذریعے پیش کیا گیا ہے۔</w:t>
      </w:r>
    </w:p>
    <w:p>
      <w:pPr>
        <w:pStyle w:val="ArticleScripture"/>
        <w:jc w:val="right"/>
        <w:bidi w:val="1"/>
      </w:pPr>
      <w:r>
        <w:rPr>
          <w:rFonts w:ascii="Segoe UI" w:hAnsi="Segoe UI" w:eastAsia="Segoe UI" w:cs="Segoe UI"/>
          <w:rtl w:val="1"/>
        </w:rPr>
        <w:t>اے بادشاہ! تو نے دیکھا، اور دیکھ، ایک بڑی مورت تھی۔ یہ بڑی مورت جس کی چمک بہت شاندار تھی تیرے سامنے کھڑی تھی؛ اور اس کی صورت نہایت ہیبت ناک تھی۔ اس مورت کا سر خالص سونے کا تھا، اس کا سینہ اور اس کے بازو چاندی کے تھے، اس کا پیٹ اور اس کی رانیں پیتل کی تھیں، اس کی ٹانگیں لوہے کی تھیں، اور اس کے پاؤں کچھ حصہ لوہے کا اور کچھ مٹی کا تھا۔ تو دیکھتا رہا یہاں تک کہ ایک پتھر بغیر ہاتھوں کے تراشا گیا، جس نے اس مورت کے پاؤں پر جو لوہے اور مٹی کے تھے ضرب لگائی اور انہیں ٹکڑے ٹکڑے کر دیا۔ دانیال ۲:۳۱-۳۴۔</w:t>
      </w:r>
    </w:p>
    <w:p>
      <w:pPr>
        <w:pStyle w:val="ArticleBody"/>
        <w:jc w:val="right"/>
        <w:bidi w:val="1"/>
      </w:pPr>
      <w:r>
        <w:rPr>
          <w:rFonts w:ascii="Segoe UI" w:hAnsi="Segoe UI" w:eastAsia="Segoe UI" w:cs="Segoe UI"/>
          <w:rtl w:val="1"/>
        </w:rPr>
        <w:t>جب دانی ایل کی تعبیر آگے بڑھتی ہے تو وہ اب "مٹی" نہیں رہتی بلکہ گندی یا "کیچڑ آلود مٹی" بن جاتی ہے۔</w:t>
      </w:r>
    </w:p>
    <w:p>
      <w:pPr>
        <w:pStyle w:val="ArticleScripture"/>
        <w:jc w:val="right"/>
        <w:bidi w:val="1"/>
      </w:pPr>
      <w:r>
        <w:rPr>
          <w:rFonts w:ascii="Segoe UI" w:hAnsi="Segoe UI" w:eastAsia="Segoe UI" w:cs="Segoe UI"/>
          <w:rtl w:val="1"/>
        </w:rPr>
        <w:t>اور چونکہ تُو نے پاؤں اور اُن کی انگلیاں دیکھی تھیں کہ وہ کچھ کمہار کی مٹی کی تھیں اور کچھ لوہے کی، سلطنت تقسیم ہو جائے گی؛ لیکن اس میں لوہے کی کچھ قوت رہے گی، کیونکہ تُو نے دیکھا کہ لوہا کیچڑ والی مٹی کے ساتھ ملا ہوا تھا۔ دانیال 2:41</w:t>
      </w:r>
    </w:p>
    <w:p>
      <w:pPr>
        <w:pStyle w:val="ArticleBody"/>
        <w:jc w:val="right"/>
        <w:bidi w:val="1"/>
      </w:pPr>
      <w:r>
        <w:rPr>
          <w:rFonts w:ascii="Segoe UI" w:hAnsi="Segoe UI" w:eastAsia="Segoe UI" w:cs="Segoe UI"/>
          <w:rtl w:val="1"/>
        </w:rPr>
        <w:t>وہ خالص مٹی جو کمہار کی مٹی تھی، کیچڑ آلود مٹی میں بدل جاتی ہے۔ خدا الٰہی کمہار ہے اور اس کا کام کبھی کیچڑ آلود نہیں ہوتا۔</w:t>
      </w:r>
    </w:p>
    <w:p>
      <w:pPr>
        <w:pStyle w:val="ArticleScripture"/>
        <w:jc w:val="right"/>
        <w:bidi w:val="1"/>
      </w:pPr>
      <w:r>
        <w:rPr>
          <w:rFonts w:ascii="Segoe UI" w:hAnsi="Segoe UI" w:eastAsia="Segoe UI" w:cs="Segoe UI"/>
          <w:rtl w:val="1"/>
        </w:rPr>
        <w:t>لیکن اب، اے خداوند، تو ہمارا باپ ہے؛ ہم مٹی ہیں، اور تو ہمارا کمہار ہے؛ اور ہم سب تیرے ہاتھوں کی دستکاری ہیں۔ اشعیا 64:8۔</w:t>
      </w:r>
    </w:p>
    <w:p>
      <w:pPr>
        <w:pStyle w:val="ArticleBody"/>
        <w:jc w:val="right"/>
        <w:bidi w:val="1"/>
      </w:pPr>
      <w:r>
        <w:rPr>
          <w:rFonts w:ascii="Segoe UI" w:hAnsi="Segoe UI" w:eastAsia="Segoe UI" w:cs="Segoe UI"/>
          <w:rtl w:val="1"/>
        </w:rPr>
        <w:t>بت پرست روم کی تاریخ میں، سمیرنہ کی کلیسیا خالص مٹی تھی۔ پرگمن کی تاریخ میں، جو دانی ایل کے دوسرے باب میں چوتھی بادشاہی ہے، وہ مٹی دلدلی مٹی میں بدل جاتی ہے۔ جو چیز ابتدا میں صرف "مٹی" اور پھر بعد میں "کمھار کی مٹی" کے طور پر مذکور ہے، تعبیر کے آگے بڑھنے کے ساتھ "دلدلی مٹی" میں بدل جاتی ہے۔ پرگمن وہ مقام ہے جہاں یہ تبدیلی عمل میں آئی تاکہ تھیاتیرہ، یعنی پاپائی روم، کے لیے راہ ہموار ہو۔ "مٹی" سے "دلدلی مٹی" میں یہ تبدیلی وہ ارتداد ہے جو تھیاتیرہ کے لیے راہ تیار کرتی ہے، جسے پولس "دوسرا تھسلنیکیوں" میں "پہلے ارتداد" کے طور پر شناخت کرتا ہے۔</w:t>
      </w:r>
    </w:p>
    <w:p>
      <w:pPr>
        <w:pStyle w:val="ArticleBody"/>
        <w:jc w:val="right"/>
        <w:bidi w:val="1"/>
      </w:pPr>
      <w:r>
        <w:rPr>
          <w:rFonts w:ascii="Segoe UI" w:hAnsi="Segoe UI" w:eastAsia="Segoe UI" w:cs="Segoe UI"/>
          <w:rtl w:val="1"/>
        </w:rPr>
        <w:t>ملرائٹس روم کی چوتھی سلطنت سے آگے کچھ نہ دیکھ سکے اور اُنہیں توقع تھی کہ اگلا نبوتی واقعہ مسیح کی دوسری آمد ہوگی، کیونکہ وہ پتھر جو بت کے پاؤں پر ضرب لگاتا ہے دوسری آمد کی نمائندگی کرتا ہے۔ لیکن کیا مسیح نے 1798 میں کوئی بادشاہی قائم کی؟ وہ 22 اکتوبر 1844 کو بادشاہی حاصل کرنے کے لیے قدس الاقداس میں داخل بھی ہوا تھا، مگر کیا وہ بادشاہی اسی وقت قائم ہوئی تھی؟</w:t>
      </w:r>
    </w:p>
    <w:p>
      <w:pPr>
        <w:pStyle w:val="ArticleBody"/>
        <w:jc w:val="right"/>
        <w:bidi w:val="1"/>
      </w:pPr>
      <w:r>
        <w:rPr>
          <w:rFonts w:ascii="Segoe UI" w:hAnsi="Segoe UI" w:eastAsia="Segoe UI" w:cs="Segoe UI"/>
          <w:rtl w:val="1"/>
        </w:rPr>
        <w:t>ان دونوں سوالات میں سے پہلے کا جواب یہ ہے کہ مسیح نے 1798 میں اپنی ابدی بادشاہی قائم نہیں کی۔ دوسرا سوال، کہ آیا مسیح نے 22 اکتوبر 1844 کو اپنی ابدی بادشاہی قائم کی تھی یا نہیں، اس کا جواب بھی نفی میں ہے۔</w:t>
      </w:r>
    </w:p>
    <w:p>
      <w:pPr>
        <w:pStyle w:val="ArticleBody"/>
        <w:jc w:val="right"/>
        <w:bidi w:val="1"/>
      </w:pPr>
      <w:r>
        <w:rPr>
          <w:rFonts w:ascii="Segoe UI" w:hAnsi="Segoe UI" w:eastAsia="Segoe UI" w:cs="Segoe UI"/>
          <w:rtl w:val="1"/>
        </w:rPr>
        <w:t>کیا بت پرست روم کے زمانے میں کوئی سلطنت قائم ہوئی تھی؟ یہ سوال اس لیے ہے کہ پیش رو حضرات چوتھی سلطنت کو بت پرست اور پاپائی روم دونوں پر مشتمل سمجھتے تھے، اور اسی فہم کے مطابق 1798 کو چوتھی سلطنت کا اختتام قرار دیا جاتا ہے، جب مسیح ایک ابدی سلطنت قائم کرے گا۔ لیکن مکاشفہ کی کتاب بت پرست روم کے بعد آنے والی چار سلطنتوں کی نشاندہی کرتی ہے۔</w:t>
      </w:r>
    </w:p>
    <w:p>
      <w:pPr>
        <w:pStyle w:val="ArticleBody"/>
        <w:jc w:val="right"/>
        <w:bidi w:val="1"/>
      </w:pPr>
      <w:r>
        <w:rPr>
          <w:rFonts w:ascii="Segoe UI" w:hAnsi="Segoe UI" w:eastAsia="Segoe UI" w:cs="Segoe UI"/>
          <w:rtl w:val="1"/>
        </w:rPr>
        <w:t>اگر دانی ایل کے دوسرے باب میں لوہے کی چوتھی سلطنت صرف بت پرست روم کی نمائندگی کرتی ہے، جہاں قسطنطین کے سمجھوتے کی نمائندگی مٹی کے دلدلی مٹی میں بدلنے سے کی جاتی ہے، تو کیا مسیح نے اُس دور میں کوئی بادشاہی قائم کی تھی؟ جواب ہاں ہے۔ صلیب پر—جو پرگامس کا دور ہے، تھیاتیرہ کا نہیں—مسیح نے اپنی "فضل" کی بادشاہی قائم کی۔ صلیب پر ایک ابدی بادشاہی قائم کی گئی، اور اُس بادشاہی کا تخت اُس تخت کا نمونہ ہے جو پچھلی بارش کے دوران قائم ہوتا ہے۔ وہ پچھلی بارش کا تخت اُس کی "جلال" کی بادشاہی کی نمائندگی کرتا ہے۔</w:t>
      </w:r>
    </w:p>
    <w:p>
      <w:pPr>
        <w:pStyle w:val="ArticleScripture"/>
        <w:jc w:val="right"/>
        <w:bidi w:val="1"/>
      </w:pPr>
      <w:r>
        <w:rPr>
          <w:rFonts w:ascii="Segoe UI" w:hAnsi="Segoe UI" w:eastAsia="Segoe UI" w:cs="Segoe UI"/>
          <w:rtl w:val="1"/>
        </w:rPr>
        <w:t>شاگردوں نے خداوند کے نام میں جو اعلان کیا تھا وہ ہر اعتبار سے درست تھا، اور جن واقعات کی طرف اس نے اشارہ کیا تھا وہ اسی وقت وقوع پذیر ہو رہے تھے۔ ’وقت پورا ہو گیا ہے، خدا کی بادشاہی نزدیک آ گئی ہے‘ یہی ان کا پیغام تھا۔ ’وقت‘ کی میعاد پوری ہونے پر—دانی ایل 9 کے انہتر ہفتے، جو مسیح یعنی ’مسح کیا ہوا‘ تک پہنچتے ہیں—مسیح نے یردن میں یوحنا سے بپتسمہ لینے کے بعد روح کی مسح پائی تھی۔ اور وہ ’خدا کی بادشاہی‘ جسے انہوں نے نزدیک بتایا تھا، مسیح کی موت کے وسیلہ قائم کی گئی۔ یہ بادشاہی وہ زمینی سلطنت نہ تھی جیسا کہ انہیں یقین کرنا سکھایا گیا تھا۔ اور نہ ہی یہ وہ آئندہ، لازوال بادشاہی تھی جو اُس وقت قائم کی جائے گی جب ’بادشاہی اور سلطنت اور سارے آسمان کے نیچے کی بادشاہی کی عظمت حق تعالیٰ کے مقدسوں کی قوم کو دی جائے گی‘—وہ ابدی بادشاہی جس میں ’تمام سلطنتیں اُس کی خدمت کریں گی اور اُس کی فرمانبرداری کریں گی۔‘ دانی ایل 7:27۔ بائبل میں ’خدا کی بادشاہی‘ کی اصطلاح دونوں کے لیے استعمال ہوتی ہے: بادشاہیِ فضل اور بادشاہیِ جلال۔ بادشاہیِ فضل کو پولُس رسول نے رسالہ عبرانیوں میں نمایاں کیا ہے۔ وہ مسیح کی طرف اشارہ کرنے کے بعد، جو رحم دل شفیع ہے اور ہماری کمزوریوں سے ہمدردی رکھتا ہے، کہتا ہے: ’پس آؤ ہم دلیری سے فضل کے تخت کے پاس آئیں تاکہ ہم رحم پائیں اور فضل کو حاصل کریں۔‘ عبرانیوں 4:15، 16۔ فضل کا تخت بادشاہیِ فضل کی نمائندگی کرتا ہے، کیونکہ تخت کا ہونا بادشاہی کے ہونے کی دلیل ہے۔ اپنی بہت سی تمثیلوں میں مسیح ’آسمان کی بادشاہی‘ کی اصطلاح کو انسانوں کے دلوں پر خدائی فضل کے کام کی نشان دہی کے لیے استعمال کرتا ہے۔</w:t>
      </w:r>
    </w:p>
    <w:p>
      <w:pPr>
        <w:pStyle w:val="ArticleScripture"/>
        <w:jc w:val="right"/>
        <w:bidi w:val="1"/>
      </w:pPr>
      <w:r>
        <w:rPr>
          <w:rFonts w:ascii="Segoe UI" w:hAnsi="Segoe UI" w:eastAsia="Segoe UI" w:cs="Segoe UI"/>
          <w:rtl w:val="1"/>
        </w:rPr>
        <w:t>پس جلال کا تخت جلال کی بادشاہی کی نمائندگی کرتا ہے؛ اور اس بادشاہی کا ذکر نجات دہندہ کے الفاظ میں ہے: "جب ابنِ آدم اپنی جلال کے ساتھ آئے گا، اور سب مقدس فرشتے اس کے ساتھ ہوں گے، تب وہ اپنے جلال کے تخت پر بیٹھے گا؛ اور اس کے سامنے سب قومیں جمع کی جائیں گی۔" متی 25:31، 32۔ یہ بادشاہی ابھی آنے والی ہے۔ مسیح کی دوسری آمد تک یہ قائم نہیں کی جائے گی۔</w:t>
      </w:r>
    </w:p>
    <w:p>
      <w:pPr>
        <w:pStyle w:val="ArticleScripture"/>
        <w:jc w:val="right"/>
        <w:bidi w:val="1"/>
      </w:pPr>
      <w:r>
        <w:rPr>
          <w:rFonts w:ascii="Segoe UI" w:hAnsi="Segoe UI" w:eastAsia="Segoe UI" w:cs="Segoe UI"/>
          <w:rtl w:val="1"/>
        </w:rPr>
        <w:t>فضل کی بادشاہی انسان کے زوال کے فوراً بعد قائم کی گئی، جب گنہگار نسل کی مخلصی کے لیے ایک منصوبہ ترتیب دیا گیا۔ اُس وقت وہ خدا کے ارادے میں اور اُس کے وعدے کے سبب موجود تھی؛ اور ایمان کے ذریعے لوگ اس کی رعایا بن سکتے تھے۔ مگر مسیح کی موت تک وہ عملاً قائم نہ ہوئی تھی۔ حتیٰ کہ جب اُس نے اپنی زمینی خدمت شروع کر دی تھی، تب بھی نجات دہندہ انسانوں کی ہٹ دھرمی اور ناشکری سے تھک کر کلوری کی قربانی سے پیچھے ہٹ سکتا تھا۔ گتسمنی میں غم کا پیالہ اُس کے ہاتھ میں لرز رہا تھا۔ وہ اُس وقت بھی اپنے ماتھے سے خون آلود پسینہ پونچھ کر گنہگار نسل کو اُن کی بدکاری میں ہلاک ہونے کے لیے چھوڑ سکتا تھا۔ اگر وہ ایسا کرتا تو گرے ہوئے انسانوں کے لیے کوئی مخلصی نہ ہوتی۔ لیکن جب نجات دہندہ نے اپنی جان سپرد کر دی اور آخری سانس کے ساتھ پکارا، 'تمام ہوا'، تب مخلصی کے منصوبے کی تکمیل یقینی ہو گئی۔ عدن میں گنہگار جوڑے سے کیا گیا نجات کا وعدہ توثیق پا گیا۔ فضل کی وہ بادشاہی، جو پہلے خدا کے وعدے کے باعث موجود تھی، اُس وقت قائم کر دی گئی۔ عظیم کشمکش، 347۔</w:t>
      </w:r>
    </w:p>
    <w:p>
      <w:pPr>
        <w:pStyle w:val="ArticleBody"/>
        <w:jc w:val="right"/>
        <w:bidi w:val="1"/>
      </w:pPr>
      <w:r>
        <w:rPr>
          <w:rFonts w:ascii="Segoe UI" w:hAnsi="Segoe UI" w:eastAsia="Segoe UI" w:cs="Segoe UI"/>
          <w:rtl w:val="1"/>
        </w:rPr>
        <w:t>مسیح نے بت پرست روم کی پیشگوئی کی تاریخ میں ایک ابدی بادشاہی قائم کی، نہ کہ پاپائی روم کے اختتام پر۔ وہ اپنی دوسری آمد پر اپنی جلال کی بادشاہی بھی قائم کرے گا، جس میں آخری بارش کی تاریخ شامل ہوگی، جب اسلام کی چار ہوائیں چھوڑ دی جائیں گی۔</w:t>
      </w:r>
    </w:p>
    <w:p>
      <w:pPr>
        <w:pStyle w:val="ArticleScripture"/>
        <w:jc w:val="right"/>
        <w:bidi w:val="1"/>
      </w:pPr>
      <w:r>
        <w:rPr>
          <w:rFonts w:ascii="Segoe UI" w:hAnsi="Segoe UI" w:eastAsia="Segoe UI" w:cs="Segoe UI"/>
          <w:rtl w:val="1"/>
        </w:rPr>
        <w:t>دیر کی بارش اُن پر آ رہی ہے جو پاک ہیں—تب سب اسے پہلے کی طرح حاصل کریں گے۔</w:t>
      </w:r>
    </w:p>
    <w:p>
      <w:pPr>
        <w:pStyle w:val="ArticleScripture"/>
        <w:jc w:val="right"/>
        <w:bidi w:val="1"/>
      </w:pPr>
      <w:r>
        <w:rPr>
          <w:rFonts w:ascii="Segoe UI" w:hAnsi="Segoe UI" w:eastAsia="Segoe UI" w:cs="Segoe UI"/>
          <w:rtl w:val="1"/>
        </w:rPr>
        <w:t>جب چار فرشتے چھوڑ دیں گے، مسیح اپنی بادشاہی قائم کریں گے۔ پچھلی بارش صرف وہی پائیں گے جو اپنی بھرپور کوشش کر رہے ہیں۔ مسیح ہماری مدد کرے گا۔ سب خدا کے فضل سے، یسوع کے خون کے وسیلہ سے، غالب آ سکتے ہیں۔ پورا آسمان اس کام میں دلچسپی رکھتا ہے۔ فرشتے دلچسپی رکھتے ہیں۔ اسپالڈنگ اور میگن، 3۔</w:t>
      </w:r>
    </w:p>
    <w:p>
      <w:pPr>
        <w:pStyle w:val="ArticleBody"/>
        <w:jc w:val="right"/>
        <w:bidi w:val="1"/>
      </w:pPr>
      <w:r>
        <w:rPr>
          <w:rFonts w:ascii="Segoe UI" w:hAnsi="Segoe UI" w:eastAsia="Segoe UI" w:cs="Segoe UI"/>
          <w:rtl w:val="1"/>
        </w:rPr>
        <w:t>جب چار ہوائیں چھوڑ دی جاتی ہیں، تو مسیح اپنی بادشاہی قائم کرتا ہے۔ آخری بارش اور چار ہواؤں کا چھوڑا جانا دونوں تدریجی واقعات کی نمائندگی کرتے ہیں، اور ان میں سے کوئی بھی کسی مخصوص وقت کی نمائندگی نہیں کرتا۔ چار ہوائیں اسلام کی نمائندگی کرتی ہیں۔</w:t>
      </w:r>
    </w:p>
    <w:p>
      <w:pPr>
        <w:pStyle w:val="ArticleScripture"/>
        <w:jc w:val="right"/>
        <w:bidi w:val="1"/>
      </w:pPr>
      <w:r>
        <w:rPr>
          <w:rFonts w:ascii="Segoe UI" w:hAnsi="Segoe UI" w:eastAsia="Segoe UI" w:cs="Segoe UI"/>
          <w:rtl w:val="1"/>
        </w:rPr>
        <w:t>فرشتے چاروں ہواؤں کو تھامے ہوئے ہیں، جنہیں ایک غضبناک گھوڑے کے طور پر پیش کیا گیا ہے جو بندھن توڑ کر آزاد ہو جانے اور روئے زمین پر جھپٹ پڑنے پر تُلا ہوا ہے، اپنے راستے میں تباہی اور موت لیے ہوئے۔</w:t>
      </w:r>
    </w:p>
    <w:p>
      <w:pPr>
        <w:pStyle w:val="ArticleScripture"/>
        <w:jc w:val="right"/>
        <w:bidi w:val="1"/>
      </w:pPr>
      <w:r>
        <w:rPr>
          <w:rFonts w:ascii="Segoe UI" w:hAnsi="Segoe UI" w:eastAsia="Segoe UI" w:cs="Segoe UI"/>
          <w:rtl w:val="1"/>
        </w:rPr>
        <w:t>کیا ہم ابدی دنیا کے عین دہانے پر سو جائیں؟ کیا ہم بے حس، سرد اور مردہ ہو جائیں؟ اے کاش کہ ہماری کلیساؤں میں خدا کی روح اور اس کا دم اس کی قوم میں پھونکا جائے، تاکہ وہ اپنے پاؤں پر کھڑے ہوں اور زندہ ہو جائیں۔ ہمیں یہ دیکھنے کی ضرورت ہے کہ راستہ تنگ ہے، اور دروازہ بھی تنگ ہے۔ لیکن جب ہم تنگ دروازے سے گزرتے ہیں، تو اس کی وسعت کی کوئی حد نہیں۔ Manuscript Releases، جلد 20، 217.</w:t>
      </w:r>
    </w:p>
    <w:p>
      <w:pPr>
        <w:pStyle w:val="ArticleBody"/>
        <w:jc w:val="right"/>
        <w:bidi w:val="1"/>
      </w:pPr>
      <w:r>
        <w:rPr>
          <w:rFonts w:ascii="Segoe UI" w:hAnsi="Segoe UI" w:eastAsia="Segoe UI" w:cs="Segoe UI"/>
          <w:rtl w:val="1"/>
        </w:rPr>
        <w:t>اس دور میں جب خدا کی روح خدا کے لوگوں پر پھونکی جاتی ہے، فرشتے اسلام کے غضبناک گھوڑے کو تھامے ہوئے ہیں، جو بندشیں توڑ کر نکلنے کی کوشش کر رہا ہے اور اپنے راستے میں موت اور تباہی لاتا ہے۔ تب وہ اپنے پاؤں پر کھڑے ہوتے ہیں اور زندہ ہو جاتے ہیں۔ روح کے ان پر پھونکے جانے سے پہلے، خدا کے لوگ مردہ ہوتے ہیں، کیونکہ روح کی پھونک انہیں اٹھا کھڑا کرتی ہے اور زندگی دیتی ہے۔ جب سسٹر وائٹ کہتی ہیں کہ ہم اب اس وقت پر پہنچ گئے ہیں جب لوہے اور کیچڑ آلود مٹی کی آمیزش والے مجسمے کے پاؤں کلیسا اور ریاست کے اتحاد کی نمائندگی کرتے ہیں، تو دیر کی بارش کا افاضہ ابھی مستقبل میں تھا۔</w:t>
      </w:r>
    </w:p>
    <w:p>
      <w:pPr>
        <w:pStyle w:val="ArticleScripture"/>
        <w:jc w:val="right"/>
        <w:bidi w:val="1"/>
      </w:pPr>
      <w:r>
        <w:rPr>
          <w:rFonts w:ascii="Segoe UI" w:hAnsi="Segoe UI" w:eastAsia="Segoe UI" w:cs="Segoe UI"/>
          <w:rtl w:val="1"/>
        </w:rPr>
        <w:t>آخری بارش خدا کی قوم پر برسنے والی ہے۔ ایک طاقتور فرشتہ آسمان سے اترنے والا ہے، اور ساری زمین اُس کے جلال سے روشن ہو جائے گی۔ ریویو اینڈ ہیرالڈ، 21 اپریل، 1891۔</w:t>
      </w:r>
    </w:p>
    <w:p>
      <w:pPr>
        <w:pStyle w:val="ArticleBody"/>
        <w:jc w:val="right"/>
        <w:bidi w:val="1"/>
      </w:pPr>
      <w:r>
        <w:rPr>
          <w:rFonts w:ascii="Segoe UI" w:hAnsi="Segoe UI" w:eastAsia="Segoe UI" w:cs="Segoe UI"/>
          <w:rtl w:val="1"/>
        </w:rPr>
        <w:t>کتابِ مکاشفہ کے اٹھارہویں باب میں دو آوازیں ہیں۔</w:t>
      </w:r>
    </w:p>
    <w:p>
      <w:pPr>
        <w:pStyle w:val="ArticleScripture"/>
        <w:jc w:val="right"/>
        <w:bidi w:val="1"/>
      </w:pPr>
      <w:r>
        <w:rPr>
          <w:rFonts w:ascii="Segoe UI" w:hAnsi="Segoe UI" w:eastAsia="Segoe UI" w:cs="Segoe UI"/>
          <w:rtl w:val="1"/>
        </w:rPr>
        <w:t>جب یسوع نے اپنی عوامی خدمت کا آغاز کیا، تو اُس نے ہیکل کو اُس کی توہینِ مقدس سے پاک کیا۔ اُس کی خدمت کے آخری کاموں میں سے ایک ہیکل کی دوسری تطہیر تھی۔ چنانچہ دنیا کو خبردار کرنے کے آخری کام میں کلیساؤں کو دو جداگانہ ندائیں دی جاتی ہیں۔ منتخب پیغامات، کتاب 2، 118۔</w:t>
      </w:r>
    </w:p>
    <w:p>
      <w:pPr>
        <w:pStyle w:val="ArticleBody"/>
        <w:jc w:val="right"/>
        <w:bidi w:val="1"/>
      </w:pPr>
      <w:r>
        <w:rPr>
          <w:rFonts w:ascii="Segoe UI" w:hAnsi="Segoe UI" w:eastAsia="Segoe UI" w:cs="Segoe UI"/>
          <w:rtl w:val="1"/>
        </w:rPr>
        <w:t>پہلی آواز خدا کی قوم کے لیے بیداری کی پکار ہے، دوسری آواز خدا کے اُن دیگر بچوں کے لیے بیداری کی پکار ہے جو ابھی تک بابل میں ہیں۔</w:t>
      </w:r>
    </w:p>
    <w:p>
      <w:pPr>
        <w:pStyle w:val="ArticleScripture"/>
        <w:jc w:val="right"/>
        <w:bidi w:val="1"/>
      </w:pPr>
      <w:r>
        <w:rPr>
          <w:rFonts w:ascii="Segoe UI" w:hAnsi="Segoe UI" w:eastAsia="Segoe UI" w:cs="Segoe UI"/>
          <w:rtl w:val="1"/>
        </w:rPr>
        <w:t>ایک دنیا بدی، فریب اور گمراہی میں، موت کے عین سائے میں پڑی ہے—سوئی ہوئی، سوئی ہوئی۔ کون ہیں جو انہیں جگانے کے لیے روح کے کرب کا احساس کرتے ہیں؟ کون سی آواز ان تک پہنچ سکتی ہے؟ میرا ذہن اُس مستقبل کی طرف چلا جاتا ہے جب یہ اشارہ دیا جائے گا: 'دیکھو، دولہا آتا ہے؛ اس سے ملنے کو باہر نکلو۔' لیکن کچھ لوگ اپنے چراغوں میں تیل بھرنے کے لیے تیل حاصل کرنے میں تاخیر کر چکے ہوں گے، اور بہت دیر سے انہیں معلوم ہوگا کہ کردار، جس کی نمائندگی تیل کرتا ہے، قابلِ انتقال نہیں۔ Bible Echo، 4 مئی، 1896ء۔</w:t>
      </w:r>
    </w:p>
    <w:p>
      <w:pPr>
        <w:pStyle w:val="ArticleBody"/>
        <w:jc w:val="right"/>
        <w:bidi w:val="1"/>
      </w:pPr>
      <w:r>
        <w:rPr>
          <w:rFonts w:ascii="Segoe UI" w:hAnsi="Segoe UI" w:eastAsia="Segoe UI" w:cs="Segoe UI"/>
          <w:rtl w:val="1"/>
        </w:rPr>
        <w:t>اس عبارت میں دو سوال پوچھے گئے تھے۔ کون اُنہیں بیدار کرنے کے لیے روحانی کرب محسوس کر رہے ہیں؟ کون سی آواز اُن تک پہنچ سکتی ہے؟</w:t>
      </w:r>
    </w:p>
    <w:p>
      <w:pPr>
        <w:pStyle w:val="ArticleBody"/>
        <w:jc w:val="right"/>
        <w:bidi w:val="1"/>
      </w:pPr>
      <w:r>
        <w:rPr>
          <w:rFonts w:ascii="Segoe UI" w:hAnsi="Segoe UI" w:eastAsia="Segoe UI" w:cs="Segoe UI"/>
          <w:rtl w:val="1"/>
        </w:rPr>
        <w:t>وہ "آواز" جو دنیا کو جگاتی ہے، مکاشفہ باب اٹھارہ کی دوسری آواز ہے جو خدا کا دوسرا گلہ بابل سے باہر بلاتی ہے۔ خدا کے لوگ بھی اور دنیا بھی، دونوں کو آدھی رات کی پکار سے بیدار ہونے کی ضرورت ہے، جو محض پچھلی بارش کی ایک اور علامت ہے۔</w:t>
      </w:r>
    </w:p>
    <w:p>
      <w:pPr>
        <w:pStyle w:val="ArticleBody"/>
        <w:jc w:val="right"/>
        <w:bidi w:val="1"/>
      </w:pPr>
      <w:r>
        <w:rPr>
          <w:rFonts w:ascii="Segoe UI" w:hAnsi="Segoe UI" w:eastAsia="Segoe UI" w:cs="Segoe UI"/>
          <w:rtl w:val="1"/>
        </w:rPr>
        <w:t>کیا ملرائٹس اس بات کی نشاندہی کرنے میں درست تھے کہ چوتھی بادشاہی کے دنوں میں مسیح ایک ابدی بادشاہی قائم کرے گا؟ جی ہاں۔</w:t>
      </w:r>
    </w:p>
    <w:p>
      <w:pPr>
        <w:pStyle w:val="ArticleBody"/>
        <w:jc w:val="right"/>
        <w:bidi w:val="1"/>
      </w:pPr>
      <w:r>
        <w:rPr>
          <w:rFonts w:ascii="Segoe UI" w:hAnsi="Segoe UI" w:eastAsia="Segoe UI" w:cs="Segoe UI"/>
          <w:rtl w:val="1"/>
        </w:rPr>
        <w:t>اس نے صلیب پر اپنی "فضل" کی بادشاہی قائم کی، جو بائبل کی نبوت کی چوتھی بادشاہی کے زمانے میں تھی۔ وہ بادشاہی بت پرست روم تھی۔ دانی ایل باب دو میں، کیا وہ ارتداد جو کلیسیا تھیاتیرہ سے پہلے واقع ہونا تھا، دکھایا گیا ہے؟ ہاں، کیونکہ وہ مٹی جو خدا کے لوگوں کی نمائندگی کرتی ہے، سادہ مٹی سے کیچڑ آلود مٹی میں بدل گئی۔ تو مورت میں تھیاتیرہ کہاں ہے؟ یا کیا وہ مورت میں ہے بھی؟ اس کی نمائندگی مورت میں کی گئی ہے، اور نبوکدنضر اس حقیقت پر روشنی ڈالتا ہے جب وہ دانی ایل کے چوتھے باب میں اپنے غرور و تکبر کی انتہا کو پہنچتا ہے۔</w:t>
      </w:r>
    </w:p>
    <w:p>
      <w:pPr>
        <w:pStyle w:val="ArticleScripture"/>
        <w:jc w:val="right"/>
        <w:bidi w:val="1"/>
      </w:pPr>
      <w:r>
        <w:rPr>
          <w:rFonts w:ascii="Segoe UI" w:hAnsi="Segoe UI" w:eastAsia="Segoe UI" w:cs="Segoe UI"/>
          <w:rtl w:val="1"/>
        </w:rPr>
        <w:t>بادشاہ نے کہا: کیا یہ عظیم بابل نہیں ہے جسے میں نے اپنی قوت کے زور سے بادشاہی کے گھر کے لیے اور اپنی شان و شوکت کے وقار کے لیے بنایا ہے؟ دانیال ۴:۳۰</w:t>
      </w:r>
    </w:p>
    <w:p>
      <w:pPr>
        <w:pStyle w:val="ArticleBody"/>
        <w:jc w:val="right"/>
        <w:bidi w:val="1"/>
      </w:pPr>
      <w:r>
        <w:rPr>
          <w:rFonts w:ascii="Segoe UI" w:hAnsi="Segoe UI" w:eastAsia="Segoe UI" w:cs="Segoe UI"/>
          <w:rtl w:val="1"/>
        </w:rPr>
        <w:t>اس سزا سے ذرا پہلے—جس کے تحت نبوکدنضر کو کھیت کے جانور کی مانند دو ہزار پانچ سو بیس دن جینا تھا—اس نے یہ کہہ کر اپنا غرور ظاہر کیا کہ کیا یہ بادشاہی، یعنی بابلِ عظیم، میں نے خود نہیں بنائی؟ مکاشفہ باب سترہ کی فاحشہ کے ماتھے پر یہ لکھا ہے: "راز: بابلِ عظیم، فاحشہ عورتوں اور زمین کی مکروہات کی ماں۔" رومی کلیسیا، جیسا کہ بہن وائٹ اسے کہتی ہیں، بابلِ عظیم ہے۔ مورت میں سونے کا سر حقیقی بابل کی نمائندگی کرتا ہے، اور وہ روحانی بابل کی بھی نمائندگی کرتا ہے—جو بائبل کی نبوت کی پانچویں بادشاہی ہے—جس کی منفرد خصوصیت یہ ہے کہ وہ وہی قوت ہے جس نے مہلک زخم کھایا تھا۔ اشعیا باب تئیس میں پاپائی قوت کو صور کے طور پر پیش کیا گیا ہے، اور کہا گیا ہے کہ وہ ایک بادشاہ کے ایام کی مانند ستر برس تک بھلا دی جائے گی۔ نبوکدنضر کی نمائندگی میں حقیقی بابل نے بھی ایک مہلک زخم کھایا، جو اس وقت شفا پایا جب نبوکدنضر اپنی بادشاہی سے دو ہزار پانچ سو بیس دن کے لیے محروم کر دیا گیا۔ حقیقی بابلِ عظیم نے روحانی بابلِ عظیم کی تمثیل قائم کی، اور دونوں کی بادشاہیاں عارضی طور پر سلب ہوئیں اور بعد ازاں بحال کر دی گئیں۔ مکاشفہ سترہ کی فاحشہ کے ہاتھ میں نہ چاندی کا پیالہ تھا، نہ پیتل یا لوہے کا؛ اس کے پاس سونے کا پیالہ تھا۔</w:t>
      </w:r>
    </w:p>
    <w:p>
      <w:pPr>
        <w:pStyle w:val="ArticleScripture"/>
        <w:jc w:val="right"/>
        <w:bidi w:val="1"/>
      </w:pPr>
      <w:r>
        <w:rPr>
          <w:rFonts w:ascii="Segoe UI" w:hAnsi="Segoe UI" w:eastAsia="Segoe UI" w:cs="Segoe UI"/>
          <w:rtl w:val="1"/>
        </w:rPr>
        <w:t>اور وہ عورت ارغوانی اور قرمزی رنگ میں ملبوس تھی، اور سونے، قیمتی پتھروں اور موتیوں سے آراستہ تھی، اس کے ہاتھ میں سونے کا پیالہ تھا جو مکروہات اور اس کی حرامکاری کی گندگی سے بھرا ہوا تھا۔ مکاشفہ 17:4۔</w:t>
      </w:r>
    </w:p>
    <w:p>
      <w:pPr>
        <w:pStyle w:val="ArticleBody"/>
        <w:jc w:val="right"/>
        <w:bidi w:val="1"/>
      </w:pPr>
      <w:r>
        <w:rPr>
          <w:rFonts w:ascii="Segoe UI" w:hAnsi="Segoe UI" w:eastAsia="Segoe UI" w:cs="Segoe UI"/>
          <w:rtl w:val="1"/>
        </w:rPr>
        <w:t>سونا حرفی بابل کی نمائندگی کرتا تھا، اور یہ روحانی بابل کی بھی نمائندگی کرتا ہے، جو بائبل کی نبوت کی پانچویں سلطنت ہے جسے 1798 میں مہلک زخم لگا، جب بائبل کی نبوت کی چھٹی سلطنت تخت پر بیٹھ گئی۔ تمثال میں حرفی بابل کے بعد ایک چاندی کی سلطنت آئی جو دو قوتوں پر مشتمل تھی، یعنی مادی اور فارسی، اور کتاب دانی ایل کے آٹھویں باب میں فارسی سینگ سب سے آخر میں اور زیادہ بلند ابھرا۔ داریوش مادی پہلا سینگ تھا اور اس کا سپہ سالار، کورش، ایک فارسی تھا جو بالآخر مادی بادشاہ داریوش کے بعد اقتدار میں آیا۔</w:t>
      </w:r>
    </w:p>
    <w:p>
      <w:pPr>
        <w:pStyle w:val="ArticleBody"/>
        <w:jc w:val="right"/>
        <w:bidi w:val="1"/>
      </w:pPr>
      <w:r>
        <w:rPr>
          <w:rFonts w:ascii="Segoe UI" w:hAnsi="Segoe UI" w:eastAsia="Segoe UI" w:cs="Segoe UI"/>
          <w:rtl w:val="1"/>
        </w:rPr>
        <w:t>کوروش مسیح کا ایک نمونہ تھا جو خدا کے لوگوں کو قید سے آزاد کرنے کے عمل کا آغاز کرنے والا تھا۔ ماد و فارس کی سلطنت بائبل کی نبوت کی چھٹی بادشاہت کی نمائندگی کرتی ہے جو ریاست ہائے متحدہ ہے۔ ریاست ہائے متحدہ کے دو سینگ ہیں جو جمہوریت اور پروٹسٹنٹ ازم کی نمائندگی کرتے ہیں۔ داریوش ریاست ہائے متحدہ کے جمہوریت والے سینگ کی نمائندگی کرتا ہے اور کوروش پروٹسٹنٹ ازم والے سینگ کی۔ جیسے کوروش نے یروشلیم اور ہیکل کی تعمیرِ نو کے لیے خدا کے لوگوں کو آزاد کرنے کا عمل شروع کیا، ویسے ہی ریاست ہائے متحدہ وہ سرزمین تھی جو روحانی ہیکل قائم کرنے کی خاطر اسیرانِ روحانی بابل کو آزاد کرنے کے لیے اٹھائی گئی، جس کی بنیاد ملیرائٹس نے رکھی تھی۔ بابل میں حقیقی اسارت ستر برس رہی جو روحانی بابل کی بارہ سو ساٹھ برس کی اسارت کی تمثیل تھی۔ نبوکدنضر کی مورت میں چاندی کے کندھے ریاست ہائے متحدہ ہیں۔</w:t>
      </w:r>
    </w:p>
    <w:p>
      <w:pPr>
        <w:pStyle w:val="ArticleBody"/>
        <w:jc w:val="right"/>
        <w:bidi w:val="1"/>
      </w:pPr>
      <w:r>
        <w:rPr>
          <w:rFonts w:ascii="Segoe UI" w:hAnsi="Segoe UI" w:eastAsia="Segoe UI" w:cs="Segoe UI"/>
          <w:rtl w:val="1"/>
        </w:rPr>
        <w:t>پیتل کی تیسری سلطنت یونان تھی، جو ایک عالمگیر سلطنت کی نمائندگی کرتی ہے۔ وہی سلطنت اقوامِ متحدہ ہے؛ مکاشفہ باب سترہ میں اسے اُس سلطنت کے طور پر دکھایا گیا ہے جو 1798 میں ابھی وجود میں نہیں آئی تھی۔ مکاشفہ باب سترہ کے دس بادشاہ اس بات پر متفق ہوتے ہیں کہ وہ اپنی سلطنت پاپائیت کے حوالے کر دیں—وہ آٹھویں سلطنت جو سات میں سے ہے۔ وہ یہ معاہدہ اس لیے کرتے ہیں کہ ریاست ہائے متحدہ انہیں ایسا کرنے پر مجبور کرتی ہے، اور اس لیے بھی کہ دنیا اسلام کی "چار ہواؤں" کے ذریعے تباہ کی جا رہی ہے، جو آخری بارش کے زمانے میں چھوڑ دی جاتی ہیں—اور یہ بارش ریاست ہائے متحدہ میں اتوار کے قانون کے وقت پوری طرح انڈیلی جانے لگتی ہے۔</w:t>
      </w:r>
    </w:p>
    <w:p>
      <w:pPr>
        <w:pStyle w:val="ArticleBody"/>
        <w:jc w:val="right"/>
        <w:bidi w:val="1"/>
      </w:pPr>
      <w:r>
        <w:rPr>
          <w:rFonts w:ascii="Segoe UI" w:hAnsi="Segoe UI" w:eastAsia="Segoe UI" w:cs="Segoe UI"/>
          <w:rtl w:val="1"/>
        </w:rPr>
        <w:t>ریاستہائے متحدہ امریکہ میں اتوار کے قانون کے وقت، خدا اپنی "جلال" کی بادشاہی قائم کرتا ہے جب وہ اپنی قوم کو ایک علم کے طور پر بلند کرتا ہے تاکہ خدا کے دوسرے بچوں کو بابل سے باہر بلایا جائے۔ یوں پروٹسٹنٹ ازم کا سینگ سب سے آخر میں اُبھرتا ہے اور پہلے سے بلند ہوتا ہے، مادّی و فارسی کے دو سینگوں کے موافق۔ جب اقوامِ متحدہ دنیا کا اختیار پاپائیت کے سپرد کرنے پر راضی ہو جاتا ہے، تو اسلام کی چار ہوائیں چھوڑ دی جاتی ہیں اور عالمگیر بادشاہی اُس جنگ سے دوچار ہوتی ہے جو یونان کے پہلے سینگ کی موت کے بعد پیش آئی—وہ سینگ ٹوٹ گیا تھا اور اس کے ٹوٹنے سے چار سینگ پیدا ہوئے تھے۔</w:t>
      </w:r>
    </w:p>
    <w:p>
      <w:pPr>
        <w:pStyle w:val="ArticleBody"/>
        <w:jc w:val="right"/>
        <w:bidi w:val="1"/>
      </w:pPr>
      <w:r>
        <w:rPr>
          <w:rFonts w:ascii="Segoe UI" w:hAnsi="Segoe UI" w:eastAsia="Segoe UI" w:cs="Segoe UI"/>
          <w:rtl w:val="1"/>
        </w:rPr>
        <w:t>جب مجسمہ لوہے اور دلدلی مٹی کے پاؤں (ریاستی سیاست اور کلیسائی سیاست) اور دس انگلیوں (دس بادشاہوں) تک پہنچتا ہے، تو وہ پتھر جو بغیر ہاتھوں کے پہاڑ سے کاٹا گیا تھا، اس مجسمے کے پاؤں پر جا ٹکراتا ہے۔ ملرائٹس دانیال کے مجسمے کے بارے میں اتنے ہی درست تھے جتنی حد تک وہ نبوی تاریخ کے اپنے نقطۂ نظر سے درست ہو سکتے تھے۔ لیکن الفا اور اومیگا ہمیشہ ابتدا سے انجام کو واضح کرتا ہے، اور نبوکد نضر کے مجسمے کی چار سلطنتیں چار حقیقی سلطنتیں ہیں جو دنیا کے آخر میں اپنی روحانی ہم نظیروں کی تمثیل کرتی ہیں۔</w:t>
      </w:r>
    </w:p>
    <w:p>
      <w:pPr>
        <w:pStyle w:val="ArticleBody"/>
        <w:jc w:val="right"/>
        <w:bidi w:val="1"/>
      </w:pPr>
      <w:r>
        <w:rPr>
          <w:rFonts w:ascii="Segoe UI" w:hAnsi="Segoe UI" w:eastAsia="Segoe UI" w:cs="Segoe UI"/>
          <w:rtl w:val="1"/>
        </w:rPr>
        <w:t>تاریخ کی سلطنتوں کے سلسلے میں روم آٹھواں نکلتا ہے اور اُن سات میں سے ہے۔ دانی ایل باب سات میں روم آٹھواں نکلتا ہے اور اُن سات میں سے ہے۔ دانی ایل باب آٹھ میں روم آٹھواں نکلتا ہے اور اُن سات میں سے ہے۔ مکاشفہ باب سترہ میں روم آٹھواں نکلتا ہے اور اُن سات میں سے ہے۔ دانی ایل باب دو میں، جس میں بائبل کی نبوت کی سلطنتوں کا پہلا ذکر ملتا ہے، جدید روحانی روم آٹھواں نکلتا ہے اور اُن سات میں سے ہے۔ بائبل کی نبوت کی سلطنتوں کی پہلی (الفا) تمثیل آخری (اومیگا) کی نشاندہی کرتی ہے۔</w:t>
      </w:r>
    </w:p>
    <w:p>
      <w:pPr>
        <w:pStyle w:val="ArticleScripture"/>
        <w:jc w:val="right"/>
        <w:bidi w:val="1"/>
      </w:pPr>
      <w:r>
        <w:rPr>
          <w:rFonts w:ascii="Segoe UI" w:hAnsi="Segoe UI" w:eastAsia="Segoe UI" w:cs="Segoe UI"/>
          <w:rtl w:val="1"/>
        </w:rPr>
        <w:t>"ہم ایسے زمانے میں آ پہنچے ہیں جب خدا کے مقدس کام کی نمائندگی اُس مجسمے کے پیروں سے کی گئی ہے جس میں لوہا کیچڑ آلود مٹی کے ساتھ ملا ہوا تھا۔ خدا کی ایک قوم ہے، برگزیدہ قوم، جن کی بصیرت مقدس کی جانی چاہیے، جنہیں یہ نہیں کرنا چاہیے کہ وہ بنیاد پر لکڑی، گھاس اور بھوسہ رکھ کر خود کو ناپاک کریں۔ ہر وہ جان جو خدا کے احکام کا وفادار ہے یہ دیکھے گا کہ ہمارے ایمان کی امتیازی خصوصیت ساتویں دن کا سبت ہے۔ اگر حکومت سبت کی عزت کرتی جیسا کہ خدا نے حکم دیا ہے، تو وہ خدا کی قوت میں قائم رہتی اور اس ایمان کی حمایت میں کھڑی ہوتی جو ایک بار مقدسوں کو سپرد کیا گیا تھا۔ لیکن اہلِ سیاست جعلی سبت کی تائید کریں گے، اور اپنے مذہبی ایمان کو پاپائیت کی اس اولاد کی پابندی کے ساتھ ملا دیں گے، اسے اُس سبت پر فوقیت دیں گے جسے خداوند نے مقدس اور مبارک ٹھہرایا، جسے اُس نے انسان کے لیے پاک رکھنے کو الگ رکھا، تاکہ وہ اپنے اور اپنی قوم کے درمیان ہزار نسلوں تک ایک نشان ہو۔ کلیسائی تدبیر اور ریاستی تدبیر کے اختلاط کی نمائندگی لوہے اور مٹی سے کی گئی ہے۔ یہ اتحاد کلیسیاؤں کی ساری قوت کو کمزور کر رہا ہے۔ کلیسا کو ریاست کی طاقت دینا برے نتائج لائے گا۔ لوگ تقریباً خدا کی بردباری کی حد سے آگے بڑھ چکے ہیں۔ انہوں نے اپنی قوت سیاست میں لگا دی ہے اور پاپائیت کے ساتھ اتحاد کر لیا ہے۔ لیکن وہ وقت آئے گا جب خدا اُنہیں سزا دے گا جنہوں نے اُس کی شریعت کو باطل کیا ہے، اور اُن کے برے اعمال انہی پر لوٹ آئیں گے۔" سیونتھ ڈے ایڈونٹسٹ بائبل کمنٹری، جلد 4، 1168.</w:t>
      </w:r>
    </w:p>
    <w:p>
      <w:pPr>
        <w:pStyle w:val="ArticleBody"/>
        <w:jc w:val="right"/>
        <w:bidi w:val="1"/>
      </w:pPr>
      <w:r>
        <w:rPr>
          <w:rFonts w:ascii="Segoe UI" w:hAnsi="Segoe UI" w:eastAsia="Segoe UI" w:cs="Segoe UI"/>
          <w:rtl w:val="1"/>
        </w:rPr>
        <w:t>الفا اور اومیگا نے دانی ایل باب دو کی درست پیشرو تفہیم کو 'نیا' بنا دیا ہے۔</w:t>
      </w:r>
    </w:p>
    <w:p>
      <w:pPr>
        <w:pStyle w:val="ArticleScripture"/>
        <w:jc w:val="right"/>
        <w:bidi w:val="1"/>
      </w:pPr>
      <w:r>
        <w:rPr>
          <w:rFonts w:ascii="Segoe UI" w:hAnsi="Segoe UI" w:eastAsia="Segoe UI" w:cs="Segoe UI"/>
          <w:rtl w:val="1"/>
        </w:rPr>
        <w:t>اور جو تخت پر بیٹھا تھا اُس نے کہا، دیکھ، میں سب چیزیں نئی کر دیتا ہوں۔ اور اُس نے مجھ سے کہا، لکھ، کیونکہ یہ باتیں سچی اور برحق ہیں۔ اور اُس نے مجھ سے کہا، یہ کام ہو گیا۔ میں الفا اور اومیگا ہوں، ابتدا اور انتہا۔ پیاسے کو میں زندگی کے پانی کے چشمہ سے مفت دوں گا۔ مکاشفہ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آٹھواں سات میں سے ہے - نمبر تین</dc:title>
  <dc:subject>ڈینیل دو</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